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2D76" w14:textId="7BF52E94" w:rsidR="00333EF4" w:rsidRDefault="00333EF4">
      <w:r>
        <w:t> </w:t>
      </w:r>
      <w:hyperlink r:id="rId4" w:history="1">
        <w:r>
          <w:rPr>
            <w:rStyle w:val="Hyperlink"/>
          </w:rPr>
          <w:t>https://codelibrary.amlegal.com/codes/whitesulphurspringsmt/latest/overview</w:t>
        </w:r>
      </w:hyperlink>
    </w:p>
    <w:sectPr w:rsidR="0033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F4"/>
    <w:rsid w:val="003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4192"/>
  <w15:chartTrackingRefBased/>
  <w15:docId w15:val="{9AA13C65-5550-4E95-A749-8CB900A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E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library.amlegal.com/codes/whitesulphurspringsmt/latest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Michelle Stidham</cp:lastModifiedBy>
  <cp:revision>1</cp:revision>
  <dcterms:created xsi:type="dcterms:W3CDTF">2021-07-29T17:08:00Z</dcterms:created>
  <dcterms:modified xsi:type="dcterms:W3CDTF">2021-07-29T17:09:00Z</dcterms:modified>
</cp:coreProperties>
</file>