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01A5" w14:textId="2EEA718E" w:rsidR="00476C8C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AGENDA</w:t>
      </w:r>
    </w:p>
    <w:p w14:paraId="2BC4DE0D" w14:textId="77777777" w:rsidR="00476C8C" w:rsidRPr="00E77438" w:rsidRDefault="00476C8C" w:rsidP="00E04879">
      <w:pPr>
        <w:ind w:right="-360"/>
        <w:jc w:val="center"/>
        <w:rPr>
          <w:b/>
        </w:rPr>
      </w:pPr>
      <w:r w:rsidRPr="00E77438">
        <w:rPr>
          <w:b/>
        </w:rPr>
        <w:t>City Council Meeting</w:t>
      </w:r>
    </w:p>
    <w:p w14:paraId="31592928" w14:textId="4B66F600" w:rsidR="00E03337" w:rsidRPr="00E03337" w:rsidRDefault="00476C8C" w:rsidP="00E04879">
      <w:pPr>
        <w:ind w:right="-360"/>
        <w:jc w:val="center"/>
        <w:rPr>
          <w:b/>
        </w:rPr>
      </w:pPr>
      <w:r>
        <w:rPr>
          <w:b/>
        </w:rPr>
        <w:t>City Hall 105 West Hampton</w:t>
      </w:r>
      <w:r w:rsidRPr="00E77438">
        <w:rPr>
          <w:b/>
        </w:rPr>
        <w:t xml:space="preserve"> </w:t>
      </w:r>
      <w:r w:rsidRPr="00F07F99">
        <w:rPr>
          <w:b/>
          <w:i/>
          <w:iCs/>
          <w:u w:val="single"/>
        </w:rPr>
        <w:t>and</w:t>
      </w:r>
      <w:r w:rsidRPr="00E77438">
        <w:rPr>
          <w:b/>
        </w:rPr>
        <w:t xml:space="preserve"> Via Zoom </w:t>
      </w:r>
      <w:hyperlink r:id="rId8" w:history="1">
        <w:r w:rsidR="004E3961" w:rsidRPr="00547396">
          <w:rPr>
            <w:rStyle w:val="Hyperlink"/>
          </w:rPr>
          <w:t>https://us02web.zoom.us/j/8</w:t>
        </w:r>
      </w:hyperlink>
      <w:r w:rsidR="009B2AD1">
        <w:rPr>
          <w:rStyle w:val="Hyperlink"/>
        </w:rPr>
        <w:t>2640921175</w:t>
      </w:r>
    </w:p>
    <w:p w14:paraId="75ADD93D" w14:textId="6FBD2277" w:rsidR="00476C8C" w:rsidRDefault="00DD1812" w:rsidP="00E04879">
      <w:pPr>
        <w:ind w:right="-360"/>
        <w:jc w:val="center"/>
        <w:rPr>
          <w:b/>
          <w:bCs/>
          <w:color w:val="000000"/>
        </w:rPr>
      </w:pPr>
      <w:r>
        <w:rPr>
          <w:b/>
        </w:rPr>
        <w:t>Monday</w:t>
      </w:r>
      <w:r w:rsidR="00766D2C">
        <w:rPr>
          <w:b/>
        </w:rPr>
        <w:t xml:space="preserve">, </w:t>
      </w:r>
      <w:r>
        <w:rPr>
          <w:b/>
        </w:rPr>
        <w:t>June</w:t>
      </w:r>
      <w:r w:rsidR="00C50CBD">
        <w:rPr>
          <w:b/>
        </w:rPr>
        <w:t xml:space="preserve"> </w:t>
      </w:r>
      <w:r w:rsidR="00EB48CB">
        <w:rPr>
          <w:b/>
        </w:rPr>
        <w:t>6</w:t>
      </w:r>
      <w:r w:rsidR="00476C8C">
        <w:rPr>
          <w:b/>
        </w:rPr>
        <w:t>, 202</w:t>
      </w:r>
      <w:r w:rsidR="004D00EC">
        <w:rPr>
          <w:b/>
        </w:rPr>
        <w:t>2</w:t>
      </w:r>
      <w:r w:rsidR="00476C8C" w:rsidRPr="00E77438">
        <w:rPr>
          <w:b/>
        </w:rPr>
        <w:t xml:space="preserve"> </w:t>
      </w:r>
      <w:r w:rsidR="00476C8C" w:rsidRPr="00E77438">
        <w:rPr>
          <w:b/>
          <w:bCs/>
          <w:color w:val="000000"/>
        </w:rPr>
        <w:t xml:space="preserve">@ </w:t>
      </w:r>
      <w:r w:rsidR="00EB48CB">
        <w:rPr>
          <w:b/>
          <w:bCs/>
          <w:color w:val="000000"/>
        </w:rPr>
        <w:t>7:</w:t>
      </w:r>
      <w:r w:rsidR="00DA5199">
        <w:rPr>
          <w:b/>
          <w:bCs/>
          <w:color w:val="000000"/>
        </w:rPr>
        <w:t>0</w:t>
      </w:r>
      <w:r w:rsidR="00476C8C">
        <w:rPr>
          <w:b/>
          <w:bCs/>
          <w:color w:val="000000"/>
        </w:rPr>
        <w:t>0</w:t>
      </w:r>
      <w:r w:rsidR="00476C8C" w:rsidRPr="00E77438">
        <w:rPr>
          <w:b/>
          <w:bCs/>
          <w:color w:val="000000"/>
        </w:rPr>
        <w:t xml:space="preserve"> P.M. </w:t>
      </w:r>
      <w:r w:rsidR="00476C8C">
        <w:rPr>
          <w:b/>
          <w:bCs/>
          <w:color w:val="000000"/>
        </w:rPr>
        <w:t>– 9:00 P.M.</w:t>
      </w:r>
    </w:p>
    <w:p w14:paraId="5C2EB8E2" w14:textId="501BC7B7" w:rsidR="00C03023" w:rsidRDefault="00C03023" w:rsidP="00E04879">
      <w:pPr>
        <w:ind w:right="-360"/>
        <w:rPr>
          <w:b/>
          <w:bCs/>
          <w:color w:val="000000"/>
        </w:rPr>
      </w:pPr>
    </w:p>
    <w:p w14:paraId="5AE41391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Call Regular Meeting to Order</w:t>
      </w:r>
    </w:p>
    <w:p w14:paraId="7ACF9297" w14:textId="24C25C64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  <w:r w:rsidR="001A1D82">
        <w:rPr>
          <w:b/>
          <w:sz w:val="22"/>
          <w:szCs w:val="22"/>
        </w:rPr>
        <w:t xml:space="preserve"> </w:t>
      </w:r>
    </w:p>
    <w:p w14:paraId="0837A0CC" w14:textId="77777777" w:rsidR="00503AD6" w:rsidRDefault="00503AD6" w:rsidP="00E04879">
      <w:pPr>
        <w:numPr>
          <w:ilvl w:val="0"/>
          <w:numId w:val="38"/>
        </w:numPr>
        <w:tabs>
          <w:tab w:val="left" w:pos="360"/>
        </w:tabs>
        <w:spacing w:after="120"/>
        <w:ind w:left="0" w:right="-360" w:firstLine="0"/>
      </w:pPr>
      <w:r>
        <w:rPr>
          <w:b/>
          <w:sz w:val="22"/>
          <w:szCs w:val="22"/>
        </w:rPr>
        <w:t>Pledge of Allegiance to Flag</w:t>
      </w:r>
      <w:r>
        <w:t xml:space="preserve"> </w:t>
      </w:r>
    </w:p>
    <w:p w14:paraId="6CCB70D5" w14:textId="59C484AF" w:rsidR="00503AD6" w:rsidRDefault="00503AD6" w:rsidP="00E04879">
      <w:pPr>
        <w:pStyle w:val="Default"/>
        <w:spacing w:after="118"/>
        <w:ind w:left="360" w:right="-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D. </w:t>
      </w:r>
      <w:r w:rsidR="00972B3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Public Comment: </w:t>
      </w:r>
      <w:r>
        <w:rPr>
          <w:sz w:val="22"/>
          <w:szCs w:val="22"/>
        </w:rPr>
        <w:t xml:space="preserve">Public comment will be accepted on public matters not listed on this agenda and are within the jurisdiction of the City Council and having a significant interest to the public. During a regular session, there will be time after each agenda item for comment about that item. </w:t>
      </w:r>
    </w:p>
    <w:p w14:paraId="53B49FA0" w14:textId="77777777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1. Step up to the podium and state your name and address for the record. </w:t>
      </w:r>
    </w:p>
    <w:p w14:paraId="535CADE4" w14:textId="7F70ED95" w:rsidR="00503AD6" w:rsidRDefault="00503AD6" w:rsidP="00E04879">
      <w:pPr>
        <w:pStyle w:val="Default"/>
        <w:numPr>
          <w:ilvl w:val="1"/>
          <w:numId w:val="39"/>
        </w:numPr>
        <w:spacing w:after="21"/>
        <w:ind w:left="720" w:right="-360"/>
        <w:rPr>
          <w:sz w:val="22"/>
          <w:szCs w:val="22"/>
        </w:rPr>
      </w:pPr>
      <w:r>
        <w:rPr>
          <w:sz w:val="22"/>
          <w:szCs w:val="22"/>
        </w:rPr>
        <w:t xml:space="preserve">2. Please limit your comments to THREE (3) minutes. </w:t>
      </w:r>
    </w:p>
    <w:p w14:paraId="2A57719B" w14:textId="77777777" w:rsidR="00CB181A" w:rsidRDefault="00CB181A" w:rsidP="00CB181A">
      <w:pPr>
        <w:pStyle w:val="Default"/>
        <w:spacing w:after="21"/>
        <w:ind w:left="720" w:right="-360"/>
        <w:rPr>
          <w:sz w:val="22"/>
          <w:szCs w:val="22"/>
        </w:rPr>
      </w:pPr>
    </w:p>
    <w:p w14:paraId="4D602C4E" w14:textId="7DDB4A5D" w:rsidR="00CB181A" w:rsidRDefault="00CB181A" w:rsidP="008D50A5">
      <w:pPr>
        <w:pStyle w:val="Default"/>
        <w:spacing w:after="118"/>
        <w:rPr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E. Read &amp; Approve - Accept or Reject Minutes </w:t>
      </w:r>
    </w:p>
    <w:p w14:paraId="7D908559" w14:textId="1675705E" w:rsidR="00CB181A" w:rsidRDefault="00965A1F" w:rsidP="00CB181A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1</w:t>
      </w:r>
      <w:r w:rsidR="00CB181A">
        <w:rPr>
          <w:sz w:val="22"/>
          <w:szCs w:val="22"/>
        </w:rPr>
        <w:t>. February 15</w:t>
      </w:r>
      <w:r w:rsidR="00CB181A">
        <w:rPr>
          <w:sz w:val="22"/>
          <w:szCs w:val="22"/>
          <w:vertAlign w:val="superscript"/>
        </w:rPr>
        <w:t>th</w:t>
      </w:r>
      <w:r w:rsidR="00CB181A">
        <w:rPr>
          <w:sz w:val="22"/>
          <w:szCs w:val="22"/>
        </w:rPr>
        <w:t xml:space="preserve"> Meeting – Regular Session and Work Session</w:t>
      </w:r>
    </w:p>
    <w:p w14:paraId="2C589F72" w14:textId="77777777" w:rsidR="00CB181A" w:rsidRDefault="00CB181A" w:rsidP="00CB181A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2A124850" w14:textId="4E64E415" w:rsidR="00CB181A" w:rsidRDefault="00965A1F" w:rsidP="00CB181A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2</w:t>
      </w:r>
      <w:r w:rsidR="00CB181A">
        <w:rPr>
          <w:sz w:val="22"/>
          <w:szCs w:val="22"/>
        </w:rPr>
        <w:t>. April 4</w:t>
      </w:r>
      <w:r w:rsidR="00CB181A">
        <w:rPr>
          <w:sz w:val="22"/>
          <w:szCs w:val="22"/>
          <w:vertAlign w:val="superscript"/>
        </w:rPr>
        <w:t>th</w:t>
      </w:r>
      <w:r w:rsidR="00CB181A">
        <w:rPr>
          <w:sz w:val="22"/>
          <w:szCs w:val="22"/>
        </w:rPr>
        <w:t xml:space="preserve"> Meeting – Regular Session </w:t>
      </w:r>
    </w:p>
    <w:p w14:paraId="1A6CFDDB" w14:textId="77777777" w:rsidR="00CB181A" w:rsidRDefault="00CB181A" w:rsidP="00CB181A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62537766" w14:textId="7616EB78" w:rsidR="00CB181A" w:rsidRDefault="00965A1F" w:rsidP="00CB181A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3</w:t>
      </w:r>
      <w:r w:rsidR="00CB181A">
        <w:rPr>
          <w:sz w:val="22"/>
          <w:szCs w:val="22"/>
        </w:rPr>
        <w:t>. April 19</w:t>
      </w:r>
      <w:r w:rsidR="00CB181A">
        <w:rPr>
          <w:sz w:val="22"/>
          <w:szCs w:val="22"/>
          <w:vertAlign w:val="superscript"/>
        </w:rPr>
        <w:t>th</w:t>
      </w:r>
      <w:r w:rsidR="00CB181A">
        <w:rPr>
          <w:sz w:val="22"/>
          <w:szCs w:val="22"/>
        </w:rPr>
        <w:t xml:space="preserve"> Meeting – Regular Session and Work Session </w:t>
      </w:r>
    </w:p>
    <w:p w14:paraId="371870C7" w14:textId="3264744E" w:rsidR="00CB181A" w:rsidRDefault="00CB181A" w:rsidP="00CB181A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1F0E5E07" w14:textId="7AF6AD4A" w:rsidR="00965A1F" w:rsidRDefault="00965A1F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4. May 2</w:t>
      </w:r>
      <w:r w:rsidRPr="00965A1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Meeting – Regular Session </w:t>
      </w:r>
    </w:p>
    <w:p w14:paraId="0539F9F4" w14:textId="77777777" w:rsidR="00965A1F" w:rsidRDefault="00965A1F" w:rsidP="00965A1F">
      <w:pPr>
        <w:pStyle w:val="Default"/>
        <w:ind w:left="63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amended.</w:t>
      </w:r>
    </w:p>
    <w:p w14:paraId="1C36BD17" w14:textId="061B6B4E" w:rsidR="00965A1F" w:rsidRDefault="00965A1F" w:rsidP="00965A1F">
      <w:pPr>
        <w:pStyle w:val="Default"/>
        <w:ind w:left="540" w:hanging="180"/>
        <w:rPr>
          <w:sz w:val="22"/>
          <w:szCs w:val="22"/>
        </w:rPr>
      </w:pPr>
      <w:r>
        <w:rPr>
          <w:sz w:val="22"/>
          <w:szCs w:val="22"/>
        </w:rPr>
        <w:t>5. May 17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– Regular Session and Work Session </w:t>
      </w:r>
    </w:p>
    <w:p w14:paraId="52CEA9FA" w14:textId="6E4CB2FC" w:rsidR="00965A1F" w:rsidRDefault="00965A1F" w:rsidP="00965A1F">
      <w:pPr>
        <w:pStyle w:val="Default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Possible Motion: Move to Accept Minutes as presented or as amended</w:t>
      </w:r>
    </w:p>
    <w:p w14:paraId="0F7B6F7A" w14:textId="0D704D9A" w:rsidR="00562E7B" w:rsidRDefault="00562E7B" w:rsidP="00965A1F">
      <w:pPr>
        <w:pStyle w:val="Default"/>
        <w:ind w:left="720"/>
        <w:rPr>
          <w:i/>
          <w:iCs/>
          <w:sz w:val="20"/>
          <w:szCs w:val="20"/>
        </w:rPr>
      </w:pPr>
    </w:p>
    <w:p w14:paraId="2EFC68CC" w14:textId="77777777" w:rsidR="00562E7B" w:rsidRDefault="00562E7B" w:rsidP="00562E7B">
      <w:pPr>
        <w:pStyle w:val="Default"/>
        <w:numPr>
          <w:ilvl w:val="8"/>
          <w:numId w:val="39"/>
        </w:numPr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F. Receive/Accept Reports </w:t>
      </w:r>
    </w:p>
    <w:p w14:paraId="244D2258" w14:textId="77777777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Sheriff’s Report – Sheriff Jon Lopp </w:t>
      </w:r>
    </w:p>
    <w:p w14:paraId="3E2B4157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City Court Report – City Judge Lori Sorenson </w:t>
      </w:r>
    </w:p>
    <w:p w14:paraId="1C76895D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Fire Department Report - City Fire Chief Sam Peeler </w:t>
      </w:r>
    </w:p>
    <w:p w14:paraId="0A8077B3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City Engineer’s Report </w:t>
      </w:r>
    </w:p>
    <w:p w14:paraId="7D7CC95E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Public Work’s Report - City Public Works Supervisor Rocky Vinton </w:t>
      </w:r>
    </w:p>
    <w:p w14:paraId="374615F5" w14:textId="77777777" w:rsidR="00562E7B" w:rsidRDefault="00562E7B" w:rsidP="00C06634">
      <w:pPr>
        <w:pStyle w:val="Default"/>
        <w:numPr>
          <w:ilvl w:val="7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6. Animal Control Report – Marc Pryor </w:t>
      </w:r>
    </w:p>
    <w:p w14:paraId="16C526C2" w14:textId="33E0EB2A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>7. Parks Committee Report – Pattie Berg</w:t>
      </w:r>
    </w:p>
    <w:p w14:paraId="64B7B0F7" w14:textId="1D6810CF" w:rsidR="00562E7B" w:rsidRDefault="00562E7B" w:rsidP="00C06634">
      <w:pPr>
        <w:pStyle w:val="Default"/>
        <w:numPr>
          <w:ilvl w:val="8"/>
          <w:numId w:val="39"/>
        </w:numPr>
        <w:spacing w:after="21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8. Library Report </w:t>
      </w:r>
      <w:r w:rsidR="00E05F61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</w:p>
    <w:p w14:paraId="108A4D67" w14:textId="77777777" w:rsidR="007011CD" w:rsidRDefault="007011CD" w:rsidP="00E04879">
      <w:pPr>
        <w:spacing w:before="120" w:after="120"/>
        <w:ind w:right="-360"/>
        <w:rPr>
          <w:b/>
          <w:sz w:val="22"/>
          <w:szCs w:val="22"/>
        </w:rPr>
      </w:pPr>
    </w:p>
    <w:p w14:paraId="299A31E9" w14:textId="201CEBAF" w:rsidR="00F260DA" w:rsidRDefault="00562E7B" w:rsidP="00E04879">
      <w:pPr>
        <w:spacing w:before="120" w:after="120"/>
        <w:ind w:right="-360"/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3A28EC">
        <w:rPr>
          <w:b/>
          <w:sz w:val="22"/>
          <w:szCs w:val="22"/>
        </w:rPr>
        <w:t>.</w:t>
      </w:r>
      <w:r w:rsidR="00D10373">
        <w:rPr>
          <w:b/>
          <w:sz w:val="22"/>
          <w:szCs w:val="22"/>
        </w:rPr>
        <w:t xml:space="preserve"> </w:t>
      </w:r>
      <w:r w:rsidR="003A28EC">
        <w:rPr>
          <w:b/>
          <w:sz w:val="22"/>
          <w:szCs w:val="22"/>
        </w:rPr>
        <w:t xml:space="preserve"> </w:t>
      </w:r>
      <w:r w:rsidR="00936A7C" w:rsidRPr="005F0C17">
        <w:rPr>
          <w:b/>
          <w:sz w:val="22"/>
          <w:szCs w:val="22"/>
        </w:rPr>
        <w:t xml:space="preserve">Unfinished Business - Items for Discussion and/or Actions </w:t>
      </w:r>
      <w:r w:rsidR="00D85EAC">
        <w:rPr>
          <w:b/>
          <w:sz w:val="22"/>
          <w:szCs w:val="22"/>
        </w:rPr>
        <w:t xml:space="preserve"> </w:t>
      </w:r>
    </w:p>
    <w:p w14:paraId="216918DB" w14:textId="5E296DF3" w:rsidR="00C53D05" w:rsidRDefault="00325386" w:rsidP="00492CDF">
      <w:pPr>
        <w:autoSpaceDE w:val="0"/>
        <w:autoSpaceDN w:val="0"/>
        <w:adjustRightInd w:val="0"/>
        <w:ind w:left="810" w:right="-360" w:hanging="810"/>
        <w:rPr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   </w:t>
      </w:r>
      <w:r w:rsidR="00925A31">
        <w:rPr>
          <w:rFonts w:eastAsiaTheme="minorHAnsi"/>
          <w:b/>
          <w:bCs/>
          <w:color w:val="000000"/>
          <w:sz w:val="22"/>
          <w:szCs w:val="22"/>
        </w:rPr>
        <w:t xml:space="preserve"> </w:t>
      </w:r>
      <w:r w:rsidR="00F4181D">
        <w:rPr>
          <w:b/>
          <w:bCs/>
          <w:color w:val="000000"/>
          <w:sz w:val="22"/>
          <w:szCs w:val="22"/>
        </w:rPr>
        <w:t xml:space="preserve">   </w:t>
      </w:r>
      <w:r w:rsidR="00925A31">
        <w:rPr>
          <w:b/>
          <w:bCs/>
          <w:color w:val="000000"/>
          <w:sz w:val="22"/>
          <w:szCs w:val="22"/>
        </w:rPr>
        <w:t>1</w:t>
      </w:r>
      <w:r w:rsidR="00F40A38">
        <w:rPr>
          <w:b/>
          <w:bCs/>
          <w:color w:val="000000"/>
          <w:sz w:val="22"/>
          <w:szCs w:val="22"/>
        </w:rPr>
        <w:t>.</w:t>
      </w:r>
      <w:r w:rsidR="00925A31">
        <w:rPr>
          <w:b/>
          <w:bCs/>
          <w:color w:val="000000"/>
          <w:sz w:val="22"/>
          <w:szCs w:val="22"/>
        </w:rPr>
        <w:t xml:space="preserve">  </w:t>
      </w:r>
      <w:r w:rsidR="0086584B">
        <w:rPr>
          <w:b/>
          <w:bCs/>
          <w:color w:val="000000"/>
          <w:sz w:val="22"/>
          <w:szCs w:val="22"/>
        </w:rPr>
        <w:t>Task Order #2 for Great West: Water System PER</w:t>
      </w:r>
    </w:p>
    <w:p w14:paraId="31F1314F" w14:textId="77777777" w:rsidR="0086584B" w:rsidRDefault="0086584B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and/or Action</w:t>
      </w:r>
    </w:p>
    <w:p w14:paraId="723AC060" w14:textId="779A7B18" w:rsidR="00A310F8" w:rsidRDefault="00A310F8" w:rsidP="0086584B">
      <w:pPr>
        <w:autoSpaceDE w:val="0"/>
        <w:autoSpaceDN w:val="0"/>
        <w:adjustRightInd w:val="0"/>
        <w:ind w:left="126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Continued from May 2</w:t>
      </w:r>
      <w:r w:rsidRPr="00A310F8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meeting: Agreement for performing work on PER (Preliminary Engineering Report) which is an update and is needed approximately every 5 years as a means of evaluating the City’s needs regarding water projects</w:t>
      </w:r>
      <w:r w:rsidR="0086584B">
        <w:rPr>
          <w:color w:val="000000"/>
          <w:sz w:val="22"/>
          <w:szCs w:val="22"/>
        </w:rPr>
        <w:t xml:space="preserve"> and to qualify for various grants and loans for the work. Discuss any changes recommended by City Attorney.</w:t>
      </w:r>
    </w:p>
    <w:p w14:paraId="08CB983F" w14:textId="19EBE2F7" w:rsidR="0086584B" w:rsidRDefault="0086584B" w:rsidP="00A310F8">
      <w:pPr>
        <w:autoSpaceDE w:val="0"/>
        <w:autoSpaceDN w:val="0"/>
        <w:adjustRightInd w:val="0"/>
        <w:ind w:left="990" w:right="-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Public Comment</w:t>
      </w:r>
    </w:p>
    <w:p w14:paraId="096EEEF5" w14:textId="4CBBE2AC" w:rsidR="0086584B" w:rsidRPr="0086584B" w:rsidRDefault="0086584B" w:rsidP="0086584B">
      <w:pPr>
        <w:autoSpaceDE w:val="0"/>
        <w:autoSpaceDN w:val="0"/>
        <w:adjustRightInd w:val="0"/>
        <w:ind w:left="1260" w:right="-36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Possible Motion: Move to Approve/Ratify Task Order #2</w:t>
      </w:r>
      <w:r w:rsidR="005F2648">
        <w:rPr>
          <w:i/>
          <w:iCs/>
          <w:color w:val="000000"/>
          <w:sz w:val="22"/>
          <w:szCs w:val="22"/>
        </w:rPr>
        <w:t>, the Agreement, for services to prepare a Water System PER for the City; OR, Move to authorize Mayor to sign when agreement issues are resolved.</w:t>
      </w:r>
    </w:p>
    <w:p w14:paraId="345539C4" w14:textId="0C8D3452" w:rsidR="00A310F8" w:rsidRPr="005F2648" w:rsidRDefault="00925A31" w:rsidP="005F2648">
      <w:pPr>
        <w:autoSpaceDE w:val="0"/>
        <w:autoSpaceDN w:val="0"/>
        <w:adjustRightInd w:val="0"/>
        <w:ind w:left="990" w:right="-360" w:hanging="990"/>
        <w:rPr>
          <w:b/>
          <w:b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   </w:t>
      </w:r>
      <w:r w:rsidR="00C15897">
        <w:rPr>
          <w:b/>
          <w:bCs/>
          <w:color w:val="000000"/>
          <w:sz w:val="22"/>
          <w:szCs w:val="22"/>
        </w:rPr>
        <w:t>2.</w:t>
      </w:r>
      <w:r w:rsidR="00C53D0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204C1E">
        <w:rPr>
          <w:b/>
          <w:bCs/>
          <w:color w:val="000000"/>
          <w:sz w:val="22"/>
          <w:szCs w:val="22"/>
        </w:rPr>
        <w:t xml:space="preserve">HRDC </w:t>
      </w:r>
      <w:r w:rsidR="005F2648">
        <w:rPr>
          <w:b/>
          <w:bCs/>
          <w:color w:val="000000"/>
          <w:sz w:val="22"/>
          <w:szCs w:val="22"/>
        </w:rPr>
        <w:t xml:space="preserve">Housing Study/Action Plan - Tracey </w:t>
      </w:r>
      <w:proofErr w:type="spellStart"/>
      <w:r w:rsidR="005F2648">
        <w:rPr>
          <w:b/>
          <w:bCs/>
          <w:color w:val="000000"/>
          <w:sz w:val="22"/>
          <w:szCs w:val="22"/>
        </w:rPr>
        <w:t>Menuez</w:t>
      </w:r>
      <w:proofErr w:type="spellEnd"/>
      <w:r w:rsidR="005F2648">
        <w:rPr>
          <w:b/>
          <w:bCs/>
          <w:color w:val="000000"/>
          <w:sz w:val="22"/>
          <w:szCs w:val="22"/>
        </w:rPr>
        <w:t xml:space="preserve"> and </w:t>
      </w:r>
      <w:r w:rsidR="00204C1E">
        <w:rPr>
          <w:b/>
          <w:bCs/>
          <w:color w:val="000000"/>
          <w:sz w:val="22"/>
          <w:szCs w:val="22"/>
        </w:rPr>
        <w:t>Meagher County Stewardship</w:t>
      </w:r>
      <w:r w:rsidR="00A310F8" w:rsidRPr="00A310F8">
        <w:rPr>
          <w:b/>
          <w:bCs/>
          <w:color w:val="000000"/>
          <w:sz w:val="22"/>
          <w:szCs w:val="22"/>
        </w:rPr>
        <w:t xml:space="preserve"> </w:t>
      </w:r>
    </w:p>
    <w:p w14:paraId="4495E474" w14:textId="2EEAA29B" w:rsidR="00A310F8" w:rsidRDefault="00A310F8" w:rsidP="00A310F8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Continued Discussion from April 19</w:t>
      </w:r>
      <w:r w:rsidRPr="00741551"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and</w:t>
      </w:r>
      <w:r w:rsidR="005F2648">
        <w:rPr>
          <w:color w:val="000000"/>
          <w:sz w:val="22"/>
          <w:szCs w:val="22"/>
        </w:rPr>
        <w:t xml:space="preserve"> May 2</w:t>
      </w:r>
      <w:r w:rsidR="005F2648" w:rsidRPr="005F2648">
        <w:rPr>
          <w:color w:val="000000"/>
          <w:sz w:val="22"/>
          <w:szCs w:val="22"/>
          <w:vertAlign w:val="superscript"/>
        </w:rPr>
        <w:t>nd</w:t>
      </w:r>
      <w:r w:rsidR="005F2648">
        <w:rPr>
          <w:color w:val="000000"/>
          <w:sz w:val="22"/>
          <w:szCs w:val="22"/>
        </w:rPr>
        <w:t xml:space="preserve"> </w:t>
      </w:r>
      <w:r w:rsidR="00E22452">
        <w:rPr>
          <w:color w:val="000000"/>
          <w:sz w:val="22"/>
          <w:szCs w:val="22"/>
        </w:rPr>
        <w:t>and Possible Action</w:t>
      </w:r>
    </w:p>
    <w:p w14:paraId="4569FE39" w14:textId="460BAA71" w:rsidR="00A310F8" w:rsidRDefault="005F2648" w:rsidP="00A310F8">
      <w:pPr>
        <w:autoSpaceDE w:val="0"/>
        <w:autoSpaceDN w:val="0"/>
        <w:adjustRightInd w:val="0"/>
        <w:ind w:left="12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Presentation from HRDC and Meagher County Stewardship</w:t>
      </w:r>
      <w:r w:rsidR="002C6D51">
        <w:rPr>
          <w:color w:val="000000"/>
          <w:sz w:val="22"/>
          <w:szCs w:val="22"/>
        </w:rPr>
        <w:t xml:space="preserve"> regarding the decision to not fund this project. </w:t>
      </w:r>
      <w:r w:rsidR="00A310F8">
        <w:rPr>
          <w:color w:val="000000"/>
          <w:sz w:val="22"/>
          <w:szCs w:val="22"/>
        </w:rPr>
        <w:t>Review discussion from April 19</w:t>
      </w:r>
      <w:r w:rsidR="00A310F8" w:rsidRPr="00741551">
        <w:rPr>
          <w:color w:val="000000"/>
          <w:sz w:val="22"/>
          <w:szCs w:val="22"/>
          <w:vertAlign w:val="superscript"/>
        </w:rPr>
        <w:t>th</w:t>
      </w:r>
      <w:r w:rsidR="00A310F8">
        <w:rPr>
          <w:color w:val="000000"/>
          <w:sz w:val="22"/>
          <w:szCs w:val="22"/>
        </w:rPr>
        <w:t xml:space="preserve"> and</w:t>
      </w:r>
      <w:r>
        <w:rPr>
          <w:color w:val="000000"/>
          <w:sz w:val="22"/>
          <w:szCs w:val="22"/>
        </w:rPr>
        <w:t xml:space="preserve"> May 2</w:t>
      </w:r>
      <w:r w:rsidRPr="005F2648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and</w:t>
      </w:r>
      <w:r w:rsidR="00A310F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possibly reconsider HRDC’s request for additional funds </w:t>
      </w:r>
      <w:r w:rsidR="00A310F8">
        <w:rPr>
          <w:color w:val="000000"/>
          <w:sz w:val="22"/>
          <w:szCs w:val="22"/>
        </w:rPr>
        <w:t>($7500) for pursuing Phase 2 as proposed.</w:t>
      </w:r>
    </w:p>
    <w:p w14:paraId="0E4AA082" w14:textId="77777777" w:rsidR="00A310F8" w:rsidRDefault="00A310F8" w:rsidP="00A310F8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Accept Public Comment</w:t>
      </w:r>
    </w:p>
    <w:p w14:paraId="5FFC5FDC" w14:textId="77777777" w:rsidR="00A310F8" w:rsidRDefault="00A310F8" w:rsidP="00A310F8">
      <w:pPr>
        <w:autoSpaceDE w:val="0"/>
        <w:autoSpaceDN w:val="0"/>
        <w:adjustRightInd w:val="0"/>
        <w:ind w:left="1170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Possible Motion: Move to direct City Attorney to prepare resolution to join Meagher County in Phase 2 of HRDC Housing Study/Action Plan.</w:t>
      </w:r>
    </w:p>
    <w:p w14:paraId="06D84036" w14:textId="77777777" w:rsidR="00D64AAF" w:rsidRDefault="00D64AAF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</w:p>
    <w:p w14:paraId="74ABAF71" w14:textId="71A94C12" w:rsidR="00F61983" w:rsidRDefault="00562E7B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H</w:t>
      </w:r>
      <w:r w:rsidR="00F260DA">
        <w:rPr>
          <w:rFonts w:eastAsiaTheme="minorHAnsi"/>
          <w:b/>
          <w:bCs/>
          <w:color w:val="000000"/>
          <w:sz w:val="22"/>
          <w:szCs w:val="22"/>
        </w:rPr>
        <w:t xml:space="preserve">. </w:t>
      </w:r>
      <w:r w:rsidR="00F61983">
        <w:rPr>
          <w:rFonts w:eastAsiaTheme="minorHAnsi"/>
          <w:b/>
          <w:bCs/>
          <w:color w:val="000000"/>
          <w:sz w:val="22"/>
          <w:szCs w:val="22"/>
        </w:rPr>
        <w:t>New Business</w:t>
      </w:r>
      <w:r w:rsidR="00F61983" w:rsidRPr="000E17EA">
        <w:rPr>
          <w:rFonts w:eastAsiaTheme="minorHAnsi"/>
          <w:b/>
          <w:bCs/>
          <w:color w:val="000000"/>
          <w:sz w:val="22"/>
          <w:szCs w:val="22"/>
        </w:rPr>
        <w:t>- Items for Discussion and/or Actions</w:t>
      </w:r>
    </w:p>
    <w:p w14:paraId="0A6B1BD0" w14:textId="77777777" w:rsidR="002C6D51" w:rsidRDefault="00925A31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       1.</w:t>
      </w:r>
      <w:r w:rsidR="002812F1">
        <w:rPr>
          <w:rFonts w:eastAsiaTheme="minorHAnsi"/>
          <w:b/>
          <w:bCs/>
          <w:color w:val="000000"/>
          <w:sz w:val="22"/>
          <w:szCs w:val="22"/>
        </w:rPr>
        <w:t xml:space="preserve">  Cemetery Board</w:t>
      </w:r>
      <w:r w:rsidR="002C6D51">
        <w:rPr>
          <w:rFonts w:eastAsiaTheme="minorHAnsi"/>
          <w:b/>
          <w:bCs/>
          <w:color w:val="000000"/>
          <w:sz w:val="22"/>
          <w:szCs w:val="22"/>
        </w:rPr>
        <w:t xml:space="preserve"> Request</w:t>
      </w:r>
      <w:r w:rsidR="002812F1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7D9D362A" w14:textId="77777777" w:rsidR="002C6D51" w:rsidRPr="002C6D51" w:rsidRDefault="002C6D51" w:rsidP="002C6D51">
      <w:pPr>
        <w:autoSpaceDE w:val="0"/>
        <w:autoSpaceDN w:val="0"/>
        <w:adjustRightInd w:val="0"/>
        <w:ind w:left="990" w:right="-360"/>
        <w:rPr>
          <w:rFonts w:eastAsiaTheme="minorHAnsi"/>
          <w:color w:val="000000"/>
          <w:sz w:val="22"/>
          <w:szCs w:val="22"/>
        </w:rPr>
      </w:pPr>
      <w:r w:rsidRPr="002C6D51">
        <w:rPr>
          <w:rFonts w:eastAsiaTheme="minorHAnsi"/>
          <w:color w:val="000000"/>
          <w:sz w:val="22"/>
          <w:szCs w:val="22"/>
        </w:rPr>
        <w:t>Discussion and/or Action</w:t>
      </w:r>
    </w:p>
    <w:p w14:paraId="1E1202AD" w14:textId="779B7D37" w:rsidR="002812F1" w:rsidRDefault="002C6D51" w:rsidP="002C6D51">
      <w:pPr>
        <w:autoSpaceDE w:val="0"/>
        <w:autoSpaceDN w:val="0"/>
        <w:adjustRightInd w:val="0"/>
        <w:ind w:left="135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 xml:space="preserve">Cemetery Board is requesting assistance from the City </w:t>
      </w:r>
      <w:r w:rsidR="002812F1" w:rsidRPr="002C6D51">
        <w:rPr>
          <w:rFonts w:eastAsiaTheme="minorHAnsi"/>
          <w:color w:val="000000"/>
          <w:sz w:val="22"/>
          <w:szCs w:val="22"/>
        </w:rPr>
        <w:t>road crew to help clean up the cemetery.</w:t>
      </w:r>
      <w:r>
        <w:rPr>
          <w:rFonts w:eastAsiaTheme="minorHAnsi"/>
          <w:color w:val="000000"/>
          <w:sz w:val="22"/>
          <w:szCs w:val="22"/>
        </w:rPr>
        <w:t xml:space="preserve"> Discuss request and receive input as to present ability of City road crew to assist with this project.</w:t>
      </w:r>
    </w:p>
    <w:p w14:paraId="231FA1A4" w14:textId="2115704A" w:rsidR="002C6D51" w:rsidRDefault="002C6D51" w:rsidP="002C6D51">
      <w:pPr>
        <w:autoSpaceDE w:val="0"/>
        <w:autoSpaceDN w:val="0"/>
        <w:adjustRightInd w:val="0"/>
        <w:ind w:left="99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4E81915C" w14:textId="2962C6E7" w:rsidR="002C6D51" w:rsidRPr="002C6D51" w:rsidRDefault="002C6D51" w:rsidP="002C6D51">
      <w:pPr>
        <w:autoSpaceDE w:val="0"/>
        <w:autoSpaceDN w:val="0"/>
        <w:adjustRightInd w:val="0"/>
        <w:ind w:left="1170" w:right="-36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 xml:space="preserve">Possible Motion: Move to authorize City road crew to assist in </w:t>
      </w:r>
      <w:proofErr w:type="spellStart"/>
      <w:r>
        <w:rPr>
          <w:rFonts w:eastAsiaTheme="minorHAnsi"/>
          <w:i/>
          <w:iCs/>
          <w:color w:val="000000"/>
          <w:sz w:val="22"/>
          <w:szCs w:val="22"/>
        </w:rPr>
        <w:t>clean up</w:t>
      </w:r>
      <w:proofErr w:type="spellEnd"/>
      <w:r>
        <w:rPr>
          <w:rFonts w:eastAsiaTheme="minorHAnsi"/>
          <w:i/>
          <w:iCs/>
          <w:color w:val="000000"/>
          <w:sz w:val="22"/>
          <w:szCs w:val="22"/>
        </w:rPr>
        <w:t xml:space="preserve"> of </w:t>
      </w:r>
      <w:proofErr w:type="spellStart"/>
      <w:r>
        <w:rPr>
          <w:rFonts w:eastAsiaTheme="minorHAnsi"/>
          <w:i/>
          <w:iCs/>
          <w:color w:val="000000"/>
          <w:sz w:val="22"/>
          <w:szCs w:val="22"/>
        </w:rPr>
        <w:t>cemetary</w:t>
      </w:r>
      <w:proofErr w:type="spellEnd"/>
      <w:r w:rsidR="00DB663C">
        <w:rPr>
          <w:rFonts w:eastAsiaTheme="minorHAnsi"/>
          <w:i/>
          <w:iCs/>
          <w:color w:val="000000"/>
          <w:sz w:val="22"/>
          <w:szCs w:val="22"/>
        </w:rPr>
        <w:t>; OR, Move to defer request until after priority projects are completed.</w:t>
      </w:r>
    </w:p>
    <w:p w14:paraId="36BAB998" w14:textId="77777777" w:rsidR="00DB663C" w:rsidRDefault="002812F1" w:rsidP="00E04879">
      <w:pPr>
        <w:autoSpaceDE w:val="0"/>
        <w:autoSpaceDN w:val="0"/>
        <w:adjustRightInd w:val="0"/>
        <w:ind w:right="-360"/>
        <w:rPr>
          <w:rFonts w:eastAsiaTheme="minorHAnsi"/>
          <w:b/>
          <w:bCs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 xml:space="preserve">             2.  </w:t>
      </w:r>
      <w:r w:rsidR="00F219CD">
        <w:rPr>
          <w:rFonts w:eastAsiaTheme="minorHAnsi"/>
          <w:b/>
          <w:bCs/>
          <w:color w:val="000000"/>
          <w:sz w:val="22"/>
          <w:szCs w:val="22"/>
        </w:rPr>
        <w:t>Public Works</w:t>
      </w:r>
    </w:p>
    <w:p w14:paraId="0187983F" w14:textId="77777777" w:rsidR="00DB663C" w:rsidRDefault="00DB663C" w:rsidP="00DB663C">
      <w:pPr>
        <w:autoSpaceDE w:val="0"/>
        <w:autoSpaceDN w:val="0"/>
        <w:adjustRightInd w:val="0"/>
        <w:ind w:left="99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Discussion and/or Action</w:t>
      </w:r>
    </w:p>
    <w:p w14:paraId="7FBB265F" w14:textId="4E0CF940" w:rsidR="00925A31" w:rsidRDefault="00DB663C" w:rsidP="00DB663C">
      <w:pPr>
        <w:autoSpaceDE w:val="0"/>
        <w:autoSpaceDN w:val="0"/>
        <w:adjustRightInd w:val="0"/>
        <w:ind w:left="135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Report from Mayor and Public Works Superintendent as to efforts to hire a temporary Public Works employee. Po</w:t>
      </w:r>
      <w:r w:rsidR="00F219CD" w:rsidRPr="00DB663C">
        <w:rPr>
          <w:rFonts w:eastAsiaTheme="minorHAnsi"/>
          <w:color w:val="000000"/>
          <w:sz w:val="22"/>
          <w:szCs w:val="22"/>
        </w:rPr>
        <w:t xml:space="preserve">sition </w:t>
      </w:r>
      <w:r>
        <w:rPr>
          <w:rFonts w:eastAsiaTheme="minorHAnsi"/>
          <w:color w:val="000000"/>
          <w:sz w:val="22"/>
          <w:szCs w:val="22"/>
        </w:rPr>
        <w:t>announcement was last month and</w:t>
      </w:r>
      <w:r w:rsidR="00F219CD" w:rsidRPr="00DB663C">
        <w:rPr>
          <w:rFonts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  <w:color w:val="000000"/>
          <w:sz w:val="22"/>
          <w:szCs w:val="22"/>
        </w:rPr>
        <w:t>c</w:t>
      </w:r>
      <w:r w:rsidR="00F219CD" w:rsidRPr="00DB663C">
        <w:rPr>
          <w:rFonts w:eastAsiaTheme="minorHAnsi"/>
          <w:color w:val="000000"/>
          <w:sz w:val="22"/>
          <w:szCs w:val="22"/>
        </w:rPr>
        <w:t>losed on May 26</w:t>
      </w:r>
      <w:r w:rsidR="00F219CD" w:rsidRPr="00DB663C">
        <w:rPr>
          <w:rFonts w:eastAsiaTheme="minorHAnsi"/>
          <w:color w:val="000000"/>
          <w:sz w:val="22"/>
          <w:szCs w:val="22"/>
          <w:vertAlign w:val="superscript"/>
        </w:rPr>
        <w:t>th</w:t>
      </w:r>
      <w:r w:rsidR="00F219CD" w:rsidRPr="00DB663C">
        <w:rPr>
          <w:rFonts w:eastAsiaTheme="minorHAnsi"/>
          <w:color w:val="000000"/>
          <w:sz w:val="22"/>
          <w:szCs w:val="22"/>
        </w:rPr>
        <w:t>.</w:t>
      </w:r>
    </w:p>
    <w:p w14:paraId="62C2D959" w14:textId="6D040863" w:rsidR="00DB663C" w:rsidRDefault="00DB663C" w:rsidP="00DB663C">
      <w:pPr>
        <w:autoSpaceDE w:val="0"/>
        <w:autoSpaceDN w:val="0"/>
        <w:adjustRightInd w:val="0"/>
        <w:ind w:left="990"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Accept Public Comment</w:t>
      </w:r>
    </w:p>
    <w:p w14:paraId="4EC2BA92" w14:textId="2FF44E10" w:rsidR="00DB663C" w:rsidRPr="00DB663C" w:rsidRDefault="00DB663C" w:rsidP="00DB663C">
      <w:pPr>
        <w:autoSpaceDE w:val="0"/>
        <w:autoSpaceDN w:val="0"/>
        <w:adjustRightInd w:val="0"/>
        <w:ind w:left="1170" w:right="-360"/>
        <w:rPr>
          <w:rFonts w:eastAsiaTheme="minorHAnsi"/>
          <w:i/>
          <w:iCs/>
          <w:color w:val="000000"/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</w:rPr>
        <w:t xml:space="preserve">Possible Motion: (In the event </w:t>
      </w:r>
      <w:r w:rsidR="007519CF">
        <w:rPr>
          <w:rFonts w:eastAsiaTheme="minorHAnsi"/>
          <w:i/>
          <w:iCs/>
          <w:color w:val="000000"/>
          <w:sz w:val="22"/>
          <w:szCs w:val="22"/>
        </w:rPr>
        <w:t>efforts to hire were not successful) Move to authorize Mayor to re-advertise or take other steps to fill the position.</w:t>
      </w:r>
    </w:p>
    <w:p w14:paraId="2E0C97AC" w14:textId="6419D0F4" w:rsidR="007519CF" w:rsidRDefault="007519CF" w:rsidP="007519CF">
      <w:pPr>
        <w:autoSpaceDE w:val="0"/>
        <w:autoSpaceDN w:val="0"/>
        <w:adjustRightInd w:val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3.  Resolution 2022-7</w:t>
      </w:r>
      <w:r w:rsidR="00857E6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Adopt Amendment to City Fee Schedule</w:t>
      </w:r>
    </w:p>
    <w:p w14:paraId="342377A7" w14:textId="03A76E63" w:rsidR="007519CF" w:rsidRDefault="007519CF" w:rsidP="007519CF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7E2F6365" w14:textId="4032F15F" w:rsidR="007519CF" w:rsidRPr="00BE17BE" w:rsidRDefault="007519CF" w:rsidP="00857E66">
      <w:pPr>
        <w:autoSpaceDE w:val="0"/>
        <w:autoSpaceDN w:val="0"/>
        <w:adjustRightInd w:val="0"/>
        <w:ind w:left="1350"/>
        <w:rPr>
          <w:bCs/>
          <w:sz w:val="22"/>
          <w:szCs w:val="22"/>
        </w:rPr>
      </w:pPr>
      <w:r>
        <w:rPr>
          <w:bCs/>
          <w:sz w:val="22"/>
          <w:szCs w:val="22"/>
        </w:rPr>
        <w:t>Consider Resolution 2022-</w:t>
      </w:r>
      <w:r w:rsidR="00857E66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adopting a</w:t>
      </w:r>
      <w:r w:rsidR="00857E66">
        <w:rPr>
          <w:bCs/>
          <w:sz w:val="22"/>
          <w:szCs w:val="22"/>
        </w:rPr>
        <w:t>n amendment to the</w:t>
      </w:r>
      <w:r>
        <w:rPr>
          <w:bCs/>
          <w:sz w:val="22"/>
          <w:szCs w:val="22"/>
        </w:rPr>
        <w:t xml:space="preserve"> City Fee Schedule</w:t>
      </w:r>
      <w:r w:rsidR="00857E66">
        <w:rPr>
          <w:bCs/>
          <w:sz w:val="22"/>
          <w:szCs w:val="22"/>
        </w:rPr>
        <w:t xml:space="preserve"> to allow for vendors with a license to be exempt from a business license. Amendment would be</w:t>
      </w:r>
      <w:r>
        <w:rPr>
          <w:bCs/>
          <w:sz w:val="22"/>
          <w:szCs w:val="22"/>
        </w:rPr>
        <w:t xml:space="preserve"> effective </w:t>
      </w:r>
      <w:r w:rsidR="00857E66">
        <w:rPr>
          <w:bCs/>
          <w:sz w:val="22"/>
          <w:szCs w:val="22"/>
        </w:rPr>
        <w:t>upon passage.</w:t>
      </w:r>
    </w:p>
    <w:p w14:paraId="0F012975" w14:textId="7D629689" w:rsidR="007519CF" w:rsidRDefault="007519CF" w:rsidP="00857E6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Accept </w:t>
      </w:r>
      <w:r w:rsidRPr="0076483D">
        <w:rPr>
          <w:bCs/>
          <w:sz w:val="22"/>
          <w:szCs w:val="22"/>
        </w:rPr>
        <w:t>Public Comment</w:t>
      </w:r>
    </w:p>
    <w:p w14:paraId="3AA02660" w14:textId="6E2342AE" w:rsidR="007519CF" w:rsidRDefault="007519CF" w:rsidP="007519CF">
      <w:pPr>
        <w:autoSpaceDE w:val="0"/>
        <w:autoSpaceDN w:val="0"/>
        <w:adjustRightInd w:val="0"/>
        <w:ind w:left="117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 Move to approve Resolution 2022-</w:t>
      </w:r>
      <w:r w:rsidR="00857E66">
        <w:rPr>
          <w:bCs/>
          <w:i/>
          <w:iCs/>
          <w:sz w:val="22"/>
          <w:szCs w:val="22"/>
        </w:rPr>
        <w:t>7</w:t>
      </w:r>
      <w:r>
        <w:rPr>
          <w:bCs/>
          <w:i/>
          <w:iCs/>
          <w:sz w:val="22"/>
          <w:szCs w:val="22"/>
        </w:rPr>
        <w:t xml:space="preserve"> adopting a</w:t>
      </w:r>
      <w:r w:rsidR="00857E66">
        <w:rPr>
          <w:bCs/>
          <w:i/>
          <w:iCs/>
          <w:sz w:val="22"/>
          <w:szCs w:val="22"/>
        </w:rPr>
        <w:t>n amendment to the</w:t>
      </w:r>
      <w:r>
        <w:rPr>
          <w:bCs/>
          <w:i/>
          <w:iCs/>
          <w:sz w:val="22"/>
          <w:szCs w:val="22"/>
        </w:rPr>
        <w:t xml:space="preserve"> City Fee Schedule.</w:t>
      </w:r>
    </w:p>
    <w:p w14:paraId="59C1F463" w14:textId="0D16F893" w:rsidR="00857E66" w:rsidRDefault="00857E66" w:rsidP="00857E66">
      <w:pPr>
        <w:autoSpaceDE w:val="0"/>
        <w:autoSpaceDN w:val="0"/>
        <w:adjustRightInd w:val="0"/>
        <w:ind w:left="720"/>
        <w:rPr>
          <w:bCs/>
          <w:sz w:val="22"/>
          <w:szCs w:val="22"/>
        </w:rPr>
      </w:pPr>
      <w:r>
        <w:rPr>
          <w:b/>
          <w:sz w:val="22"/>
          <w:szCs w:val="22"/>
        </w:rPr>
        <w:t>4.  Review 2021-2022 Budget and begin discussions as to 2022-2023 Budget</w:t>
      </w:r>
    </w:p>
    <w:p w14:paraId="454AC803" w14:textId="63C86112" w:rsidR="00857E66" w:rsidRDefault="00857E66" w:rsidP="00857E66">
      <w:pPr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1940D3B9" w14:textId="0063852B" w:rsidR="00857E66" w:rsidRDefault="00857E66" w:rsidP="00857E6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57E66">
        <w:rPr>
          <w:bCs/>
          <w:sz w:val="22"/>
          <w:szCs w:val="22"/>
        </w:rPr>
        <w:t>Presentation of the current 2021-2022 Budget for review prior to end of the fiscal year.</w:t>
      </w:r>
    </w:p>
    <w:p w14:paraId="0B84CAC4" w14:textId="77E1FE04" w:rsidR="00F07284" w:rsidRDefault="00F07284" w:rsidP="00857E66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as to 2022-2023 Budget, budgeting process, identify any issues of concern or focus. Discussion will include questions as to insurance levels/limits available through MMIA, including cyber insurance.</w:t>
      </w:r>
    </w:p>
    <w:p w14:paraId="33DAD517" w14:textId="2407AE02" w:rsidR="00F07284" w:rsidRDefault="00F07284" w:rsidP="00F07284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</w:t>
      </w:r>
      <w:r w:rsidR="002A1E21">
        <w:rPr>
          <w:bCs/>
          <w:sz w:val="22"/>
          <w:szCs w:val="22"/>
        </w:rPr>
        <w:t>ublic Comment</w:t>
      </w:r>
    </w:p>
    <w:p w14:paraId="55AB4E07" w14:textId="1454885D" w:rsidR="002A1E21" w:rsidRDefault="00E22452" w:rsidP="002A1E21">
      <w:pPr>
        <w:pStyle w:val="ListParagraph"/>
        <w:autoSpaceDE w:val="0"/>
        <w:autoSpaceDN w:val="0"/>
        <w:adjustRightInd w:val="0"/>
        <w:ind w:left="1170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</w:t>
      </w:r>
      <w:r w:rsidR="00E27D76">
        <w:rPr>
          <w:bCs/>
          <w:i/>
          <w:iCs/>
          <w:sz w:val="22"/>
          <w:szCs w:val="22"/>
        </w:rPr>
        <w:t xml:space="preserve"> Move to schedule budget hearings as discussed for approval of the 2022-2023 Budget on or before September 6, 2022.</w:t>
      </w:r>
    </w:p>
    <w:p w14:paraId="0A000A84" w14:textId="2D17491B" w:rsidR="00C06634" w:rsidRDefault="00C06634" w:rsidP="00C06634">
      <w:pPr>
        <w:pStyle w:val="ListParagraph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/>
          <w:sz w:val="22"/>
          <w:szCs w:val="22"/>
        </w:rPr>
        <w:t>5.  Acknowledge SEARCH Grant Fund Allocation/Conditions of Award</w:t>
      </w:r>
    </w:p>
    <w:p w14:paraId="715C54D7" w14:textId="72F2A2A7" w:rsidR="00C06634" w:rsidRDefault="00C06634" w:rsidP="00C06634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Discussion and/or Action</w:t>
      </w:r>
    </w:p>
    <w:p w14:paraId="1630CBE3" w14:textId="0C6B2A9E" w:rsidR="00C06634" w:rsidRDefault="00C06634" w:rsidP="00C06634">
      <w:pPr>
        <w:pStyle w:val="ListParagraph"/>
        <w:autoSpaceDE w:val="0"/>
        <w:autoSpaceDN w:val="0"/>
        <w:adjustRightInd w:val="0"/>
        <w:ind w:left="1350"/>
        <w:rPr>
          <w:bCs/>
          <w:sz w:val="22"/>
          <w:szCs w:val="22"/>
        </w:rPr>
      </w:pPr>
      <w:r>
        <w:rPr>
          <w:bCs/>
          <w:sz w:val="22"/>
          <w:szCs w:val="22"/>
        </w:rPr>
        <w:t>Review Letter of Conditions related to Notice of Award of SEARCH grant funds</w:t>
      </w:r>
      <w:r w:rsidR="00D64AAF">
        <w:rPr>
          <w:bCs/>
          <w:sz w:val="22"/>
          <w:szCs w:val="22"/>
        </w:rPr>
        <w:t xml:space="preserve"> through USDA Rural Development Office</w:t>
      </w:r>
      <w:r>
        <w:rPr>
          <w:bCs/>
          <w:sz w:val="22"/>
          <w:szCs w:val="22"/>
        </w:rPr>
        <w:t>. Authorize Mayor to move forward with acceptance of funding.</w:t>
      </w:r>
    </w:p>
    <w:p w14:paraId="236496A3" w14:textId="43E7FAD3" w:rsidR="00C06634" w:rsidRDefault="00C06634" w:rsidP="00C06634">
      <w:pPr>
        <w:pStyle w:val="ListParagraph"/>
        <w:autoSpaceDE w:val="0"/>
        <w:autoSpaceDN w:val="0"/>
        <w:adjustRightInd w:val="0"/>
        <w:ind w:left="990"/>
        <w:rPr>
          <w:bCs/>
          <w:sz w:val="22"/>
          <w:szCs w:val="22"/>
        </w:rPr>
      </w:pPr>
      <w:r>
        <w:rPr>
          <w:bCs/>
          <w:sz w:val="22"/>
          <w:szCs w:val="22"/>
        </w:rPr>
        <w:t>Accept Public Comment</w:t>
      </w:r>
    </w:p>
    <w:p w14:paraId="358E47F2" w14:textId="6FC62DB8" w:rsidR="00C06634" w:rsidRPr="00D64AAF" w:rsidRDefault="00D64AAF" w:rsidP="00D64AAF">
      <w:pPr>
        <w:pStyle w:val="ListParagraph"/>
        <w:autoSpaceDE w:val="0"/>
        <w:autoSpaceDN w:val="0"/>
        <w:adjustRightInd w:val="0"/>
        <w:ind w:left="1170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Possible Motion: Move to accept SEARCH grant funds and authorize Mayor to accept conditions and move forward with next steps.</w:t>
      </w:r>
    </w:p>
    <w:p w14:paraId="20262013" w14:textId="77777777" w:rsidR="00D64AAF" w:rsidRPr="00D64AAF" w:rsidRDefault="00D64AAF" w:rsidP="00E04879">
      <w:pPr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</w:p>
    <w:p w14:paraId="2EC86FE3" w14:textId="20D4D618" w:rsidR="00F260DA" w:rsidRPr="00F260DA" w:rsidRDefault="00CB181A" w:rsidP="00E04879">
      <w:pPr>
        <w:numPr>
          <w:ilvl w:val="0"/>
          <w:numId w:val="34"/>
        </w:numPr>
        <w:autoSpaceDE w:val="0"/>
        <w:autoSpaceDN w:val="0"/>
        <w:adjustRightInd w:val="0"/>
        <w:spacing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G</w:t>
      </w:r>
      <w:r w:rsidR="00F260DA" w:rsidRPr="00F260DA">
        <w:rPr>
          <w:rFonts w:eastAsiaTheme="minorHAnsi"/>
          <w:b/>
          <w:bCs/>
          <w:color w:val="000000"/>
          <w:sz w:val="22"/>
          <w:szCs w:val="22"/>
        </w:rPr>
        <w:t xml:space="preserve">. Comments/Discussion </w:t>
      </w:r>
    </w:p>
    <w:p w14:paraId="5A7928B0" w14:textId="77777777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 xml:space="preserve">1. Future Business </w:t>
      </w:r>
    </w:p>
    <w:p w14:paraId="751ABDE1" w14:textId="77777777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 xml:space="preserve">2. Mayor’s Comments—Rick Nelson </w:t>
      </w:r>
    </w:p>
    <w:p w14:paraId="1DF347B1" w14:textId="77777777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45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 xml:space="preserve">3. Council Comments/Discussion </w:t>
      </w:r>
    </w:p>
    <w:p w14:paraId="19121AF5" w14:textId="77777777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lastRenderedPageBreak/>
        <w:t xml:space="preserve">a. President of the Council—Pattie Berg </w:t>
      </w:r>
    </w:p>
    <w:p w14:paraId="66A0F1AF" w14:textId="57C82BD8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>b. Council Member—</w:t>
      </w:r>
      <w:r w:rsidR="008460F9">
        <w:rPr>
          <w:rFonts w:eastAsiaTheme="minorHAnsi"/>
          <w:color w:val="000000"/>
          <w:sz w:val="22"/>
          <w:szCs w:val="22"/>
        </w:rPr>
        <w:t>Ron Coleman</w:t>
      </w:r>
      <w:r w:rsidRPr="00F260DA">
        <w:rPr>
          <w:rFonts w:eastAsiaTheme="minorHAnsi"/>
          <w:color w:val="000000"/>
          <w:sz w:val="22"/>
          <w:szCs w:val="22"/>
        </w:rPr>
        <w:t xml:space="preserve"> </w:t>
      </w:r>
    </w:p>
    <w:p w14:paraId="4764A7C2" w14:textId="7983D6EC" w:rsidR="00F260DA" w:rsidRPr="00F260DA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after="21"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>c. Council Member—</w:t>
      </w:r>
      <w:r w:rsidR="00945F0A">
        <w:rPr>
          <w:rFonts w:eastAsiaTheme="minorHAnsi"/>
          <w:color w:val="000000"/>
          <w:sz w:val="22"/>
          <w:szCs w:val="22"/>
        </w:rPr>
        <w:t>Rick Ellison</w:t>
      </w:r>
      <w:r w:rsidRPr="00F260DA">
        <w:rPr>
          <w:rFonts w:eastAsiaTheme="minorHAnsi"/>
          <w:color w:val="000000"/>
          <w:sz w:val="22"/>
          <w:szCs w:val="22"/>
        </w:rPr>
        <w:t xml:space="preserve"> </w:t>
      </w:r>
    </w:p>
    <w:p w14:paraId="044C6F02" w14:textId="0B6E22B0" w:rsidR="00CE20DD" w:rsidRDefault="00F260DA" w:rsidP="00E04879">
      <w:pPr>
        <w:numPr>
          <w:ilvl w:val="0"/>
          <w:numId w:val="36"/>
        </w:numPr>
        <w:autoSpaceDE w:val="0"/>
        <w:autoSpaceDN w:val="0"/>
        <w:adjustRightInd w:val="0"/>
        <w:spacing w:line="240" w:lineRule="exact"/>
        <w:ind w:left="810" w:right="-360"/>
        <w:rPr>
          <w:rFonts w:eastAsiaTheme="minorHAnsi"/>
          <w:color w:val="000000"/>
          <w:sz w:val="22"/>
          <w:szCs w:val="22"/>
        </w:rPr>
      </w:pPr>
      <w:r w:rsidRPr="00F260DA">
        <w:rPr>
          <w:rFonts w:eastAsiaTheme="minorHAnsi"/>
          <w:color w:val="000000"/>
          <w:sz w:val="22"/>
          <w:szCs w:val="22"/>
        </w:rPr>
        <w:t>d. Council Member—</w:t>
      </w:r>
      <w:r w:rsidR="009F458E">
        <w:rPr>
          <w:rFonts w:eastAsiaTheme="minorHAnsi"/>
          <w:color w:val="000000"/>
          <w:sz w:val="22"/>
          <w:szCs w:val="22"/>
        </w:rPr>
        <w:t>Lee Blanchard</w:t>
      </w:r>
    </w:p>
    <w:p w14:paraId="0F5D9705" w14:textId="7C647EC6" w:rsidR="00080E06" w:rsidRPr="00F260DA" w:rsidRDefault="00562E7B" w:rsidP="00E04879">
      <w:pPr>
        <w:spacing w:before="120" w:after="120" w:line="240" w:lineRule="exact"/>
        <w:ind w:right="-360"/>
        <w:rPr>
          <w:rFonts w:eastAsiaTheme="minorHAnsi"/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 w:rsidR="00B724DD">
        <w:rPr>
          <w:b/>
          <w:sz w:val="22"/>
          <w:szCs w:val="22"/>
        </w:rPr>
        <w:t>. Claims Signing/Motion to Approve the Bills</w:t>
      </w:r>
    </w:p>
    <w:p w14:paraId="440BF9F0" w14:textId="2D12D395" w:rsidR="003950BE" w:rsidRPr="003950BE" w:rsidRDefault="00562E7B" w:rsidP="00E04879">
      <w:pPr>
        <w:numPr>
          <w:ilvl w:val="0"/>
          <w:numId w:val="37"/>
        </w:numPr>
        <w:autoSpaceDE w:val="0"/>
        <w:autoSpaceDN w:val="0"/>
        <w:adjustRightInd w:val="0"/>
        <w:spacing w:line="240" w:lineRule="exact"/>
        <w:ind w:right="-360"/>
        <w:rPr>
          <w:b/>
          <w:bCs/>
          <w:color w:val="222A35"/>
          <w:sz w:val="22"/>
          <w:szCs w:val="22"/>
        </w:rPr>
      </w:pPr>
      <w:r>
        <w:rPr>
          <w:rFonts w:eastAsiaTheme="minorHAnsi"/>
          <w:b/>
          <w:bCs/>
          <w:color w:val="000000"/>
          <w:sz w:val="22"/>
          <w:szCs w:val="22"/>
        </w:rPr>
        <w:t>J</w:t>
      </w:r>
      <w:r w:rsidR="00F260DA" w:rsidRPr="00F260DA">
        <w:rPr>
          <w:rFonts w:eastAsiaTheme="minorHAnsi"/>
          <w:b/>
          <w:bCs/>
          <w:color w:val="000000"/>
          <w:sz w:val="22"/>
          <w:szCs w:val="22"/>
        </w:rPr>
        <w:t xml:space="preserve">. Motion/Vote to Adjourn </w:t>
      </w:r>
      <w:r w:rsidR="00D7347E">
        <w:rPr>
          <w:rFonts w:eastAsiaTheme="minorHAnsi"/>
          <w:b/>
          <w:bCs/>
          <w:color w:val="000000"/>
          <w:sz w:val="22"/>
          <w:szCs w:val="22"/>
        </w:rPr>
        <w:t>the Meeting</w:t>
      </w:r>
      <w:r w:rsidR="00F260DA" w:rsidRPr="00F260DA">
        <w:rPr>
          <w:rFonts w:eastAsiaTheme="minorHAnsi"/>
          <w:b/>
          <w:bCs/>
          <w:color w:val="000000"/>
          <w:sz w:val="22"/>
          <w:szCs w:val="22"/>
        </w:rPr>
        <w:t xml:space="preserve"> </w:t>
      </w:r>
    </w:p>
    <w:p w14:paraId="2E93B452" w14:textId="7048D331" w:rsidR="008F51D2" w:rsidRPr="003950BE" w:rsidRDefault="008F51D2" w:rsidP="00E04879">
      <w:pPr>
        <w:numPr>
          <w:ilvl w:val="0"/>
          <w:numId w:val="37"/>
        </w:numPr>
        <w:autoSpaceDE w:val="0"/>
        <w:autoSpaceDN w:val="0"/>
        <w:adjustRightInd w:val="0"/>
        <w:ind w:right="-360"/>
        <w:rPr>
          <w:b/>
          <w:bCs/>
          <w:color w:val="222A35"/>
          <w:sz w:val="22"/>
          <w:szCs w:val="22"/>
        </w:rPr>
      </w:pPr>
    </w:p>
    <w:p w14:paraId="46E8D670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0" w:name="_Hlk71720204"/>
      <w:r w:rsidRPr="00DD0679">
        <w:rPr>
          <w:sz w:val="20"/>
          <w:szCs w:val="20"/>
        </w:rPr>
        <w:t xml:space="preserve">Information about the </w:t>
      </w:r>
      <w:r w:rsidRPr="00DD0679">
        <w:rPr>
          <w:i/>
          <w:iCs/>
          <w:sz w:val="20"/>
          <w:szCs w:val="20"/>
          <w:u w:val="single"/>
        </w:rPr>
        <w:t>FULL</w:t>
      </w:r>
      <w:r w:rsidRPr="00DD0679">
        <w:rPr>
          <w:sz w:val="20"/>
          <w:szCs w:val="20"/>
        </w:rPr>
        <w:t xml:space="preserve"> Agenda is on the City’s website: </w:t>
      </w:r>
      <w:hyperlink r:id="rId9" w:history="1">
        <w:r w:rsidRPr="00DD0679">
          <w:rPr>
            <w:rStyle w:val="Hyperlink"/>
            <w:sz w:val="20"/>
            <w:szCs w:val="20"/>
          </w:rPr>
          <w:t>www.whitesulphurspringsmt.com</w:t>
        </w:r>
      </w:hyperlink>
      <w:r w:rsidRPr="00DD0679">
        <w:rPr>
          <w:sz w:val="20"/>
          <w:szCs w:val="20"/>
        </w:rPr>
        <w:t>.</w:t>
      </w:r>
    </w:p>
    <w:p w14:paraId="6D775C2E" w14:textId="77777777" w:rsidR="00B10089" w:rsidRPr="00DD0679" w:rsidRDefault="00B10089" w:rsidP="00E04879">
      <w:pPr>
        <w:ind w:right="-360"/>
        <w:jc w:val="center"/>
        <w:rPr>
          <w:sz w:val="20"/>
          <w:szCs w:val="20"/>
        </w:rPr>
      </w:pPr>
      <w:bookmarkStart w:id="1" w:name="_Hlk71720194"/>
      <w:r w:rsidRPr="00DD0679">
        <w:rPr>
          <w:sz w:val="20"/>
          <w:szCs w:val="20"/>
        </w:rPr>
        <w:t xml:space="preserve">Final documents are generally posted to the website by Friday at 4:00 p.m. </w:t>
      </w:r>
    </w:p>
    <w:bookmarkEnd w:id="0"/>
    <w:bookmarkEnd w:id="1"/>
    <w:p w14:paraId="7DAF49BC" w14:textId="77777777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 xml:space="preserve">Make Payments 24 hrs a day/7 days a week, go to:  </w:t>
      </w:r>
      <w:hyperlink r:id="rId10" w:history="1">
        <w:r w:rsidRPr="00DD0679">
          <w:rPr>
            <w:rStyle w:val="Hyperlink"/>
            <w:i/>
            <w:noProof/>
            <w:sz w:val="20"/>
            <w:szCs w:val="20"/>
          </w:rPr>
          <w:t>www.GovPayNow.com</w:t>
        </w:r>
      </w:hyperlink>
      <w:r w:rsidRPr="00DD0679">
        <w:rPr>
          <w:i/>
          <w:noProof/>
          <w:sz w:val="20"/>
          <w:szCs w:val="20"/>
        </w:rPr>
        <w:t xml:space="preserve"> or call 1-888-604-7888</w:t>
      </w:r>
    </w:p>
    <w:p w14:paraId="25E598DF" w14:textId="1C1CD251" w:rsidR="008F51D2" w:rsidRPr="00DD0679" w:rsidRDefault="008F51D2" w:rsidP="00E04879">
      <w:pPr>
        <w:ind w:right="-360"/>
        <w:jc w:val="center"/>
        <w:rPr>
          <w:i/>
          <w:noProof/>
          <w:sz w:val="20"/>
          <w:szCs w:val="20"/>
        </w:rPr>
      </w:pPr>
      <w:r w:rsidRPr="00DD0679">
        <w:rPr>
          <w:i/>
          <w:noProof/>
          <w:sz w:val="20"/>
          <w:szCs w:val="20"/>
        </w:rPr>
        <w:t>(a service fee is charged for the transaction)</w:t>
      </w:r>
    </w:p>
    <w:p w14:paraId="6E2DD838" w14:textId="7BF8B1E3" w:rsidR="003F21D1" w:rsidRPr="003950BE" w:rsidRDefault="00B10089" w:rsidP="00E04879">
      <w:pPr>
        <w:ind w:right="-360"/>
        <w:jc w:val="center"/>
        <w:rPr>
          <w:b/>
          <w:bCs/>
          <w:sz w:val="16"/>
          <w:szCs w:val="16"/>
        </w:rPr>
      </w:pPr>
      <w:bookmarkStart w:id="2" w:name="_Hlk71720224"/>
      <w:r w:rsidRPr="00DD0679">
        <w:rPr>
          <w:iCs/>
          <w:noProof/>
          <w:sz w:val="20"/>
          <w:szCs w:val="20"/>
        </w:rPr>
        <w:t xml:space="preserve">Those wishing to provide public comment on an issue may send their comments to the City’s email: </w:t>
      </w:r>
      <w:hyperlink r:id="rId11" w:history="1">
        <w:r w:rsidRPr="00DD0679">
          <w:rPr>
            <w:rStyle w:val="Hyperlink"/>
            <w:iCs/>
            <w:noProof/>
            <w:sz w:val="20"/>
            <w:szCs w:val="20"/>
          </w:rPr>
          <w:t>wss@itstriangle.com</w:t>
        </w:r>
      </w:hyperlink>
      <w:r w:rsidRPr="00DD0679">
        <w:rPr>
          <w:iCs/>
          <w:noProof/>
          <w:sz w:val="20"/>
          <w:szCs w:val="20"/>
        </w:rPr>
        <w:t>. Comments must be received by 4:00 p.m. the Friday before the meeting to be included</w:t>
      </w:r>
      <w:bookmarkEnd w:id="2"/>
      <w:r w:rsidRPr="00DD0679">
        <w:rPr>
          <w:iCs/>
          <w:noProof/>
          <w:sz w:val="20"/>
          <w:szCs w:val="20"/>
        </w:rPr>
        <w:t>.</w:t>
      </w:r>
    </w:p>
    <w:sectPr w:rsidR="003F21D1" w:rsidRPr="003950BE" w:rsidSect="00E27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12C8" w14:textId="77777777" w:rsidR="00107F48" w:rsidRDefault="00107F48" w:rsidP="008D1AA4">
      <w:r>
        <w:separator/>
      </w:r>
    </w:p>
  </w:endnote>
  <w:endnote w:type="continuationSeparator" w:id="0">
    <w:p w14:paraId="47CCEDCF" w14:textId="77777777" w:rsidR="00107F48" w:rsidRDefault="00107F48" w:rsidP="008D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88DE" w14:textId="77777777" w:rsidR="008D1AA4" w:rsidRDefault="008D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9959" w14:textId="77777777" w:rsidR="008D1AA4" w:rsidRDefault="008D1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2616" w14:textId="77777777" w:rsidR="008D1AA4" w:rsidRDefault="008D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0D23" w14:textId="77777777" w:rsidR="00107F48" w:rsidRDefault="00107F48" w:rsidP="008D1AA4">
      <w:r>
        <w:separator/>
      </w:r>
    </w:p>
  </w:footnote>
  <w:footnote w:type="continuationSeparator" w:id="0">
    <w:p w14:paraId="7571254B" w14:textId="77777777" w:rsidR="00107F48" w:rsidRDefault="00107F48" w:rsidP="008D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3CEA" w14:textId="77777777" w:rsidR="008D1AA4" w:rsidRDefault="008D1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A445" w14:textId="328631A0" w:rsidR="008D1AA4" w:rsidRDefault="008D1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3498" w14:textId="77777777" w:rsidR="008D1AA4" w:rsidRDefault="008D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68155"/>
    <w:multiLevelType w:val="hybridMultilevel"/>
    <w:tmpl w:val="90FE9C7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3156EE"/>
    <w:multiLevelType w:val="hybridMultilevel"/>
    <w:tmpl w:val="67D3372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A29FBF"/>
    <w:multiLevelType w:val="hybridMultilevel"/>
    <w:tmpl w:val="79B2D58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EEF93C"/>
    <w:multiLevelType w:val="hybridMultilevel"/>
    <w:tmpl w:val="5C1CF05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5275A6"/>
    <w:multiLevelType w:val="hybridMultilevel"/>
    <w:tmpl w:val="36DB0A4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D04B21"/>
    <w:multiLevelType w:val="hybridMultilevel"/>
    <w:tmpl w:val="D2EA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7807"/>
    <w:multiLevelType w:val="hybridMultilevel"/>
    <w:tmpl w:val="BC8A7546"/>
    <w:lvl w:ilvl="0" w:tplc="799CB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C03"/>
    <w:multiLevelType w:val="hybridMultilevel"/>
    <w:tmpl w:val="19204FA2"/>
    <w:lvl w:ilvl="0" w:tplc="87427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F76C2A"/>
    <w:multiLevelType w:val="hybridMultilevel"/>
    <w:tmpl w:val="E86AC2DC"/>
    <w:lvl w:ilvl="0" w:tplc="086689E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5B45"/>
    <w:multiLevelType w:val="hybridMultilevel"/>
    <w:tmpl w:val="40A68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A08"/>
    <w:multiLevelType w:val="hybridMultilevel"/>
    <w:tmpl w:val="1AB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6070B"/>
    <w:multiLevelType w:val="hybridMultilevel"/>
    <w:tmpl w:val="66428C10"/>
    <w:lvl w:ilvl="0" w:tplc="6C848A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F6BE4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F4C27"/>
    <w:multiLevelType w:val="hybridMultilevel"/>
    <w:tmpl w:val="4EE4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536C"/>
    <w:multiLevelType w:val="hybridMultilevel"/>
    <w:tmpl w:val="34E8F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D5942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1335C"/>
    <w:multiLevelType w:val="hybridMultilevel"/>
    <w:tmpl w:val="2F2E3F32"/>
    <w:lvl w:ilvl="0" w:tplc="0409000F">
      <w:start w:val="1"/>
      <w:numFmt w:val="decimal"/>
      <w:lvlText w:val="%1."/>
      <w:lvlJc w:val="left"/>
      <w:pPr>
        <w:ind w:left="1329" w:hanging="360"/>
      </w:p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</w:lvl>
    <w:lvl w:ilvl="3" w:tplc="0409000F" w:tentative="1">
      <w:start w:val="1"/>
      <w:numFmt w:val="decimal"/>
      <w:lvlText w:val="%4."/>
      <w:lvlJc w:val="left"/>
      <w:pPr>
        <w:ind w:left="3489" w:hanging="360"/>
      </w:p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</w:lvl>
    <w:lvl w:ilvl="6" w:tplc="0409000F" w:tentative="1">
      <w:start w:val="1"/>
      <w:numFmt w:val="decimal"/>
      <w:lvlText w:val="%7."/>
      <w:lvlJc w:val="left"/>
      <w:pPr>
        <w:ind w:left="5649" w:hanging="360"/>
      </w:p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7" w15:restartNumberingAfterBreak="0">
    <w:nsid w:val="4800740B"/>
    <w:multiLevelType w:val="hybridMultilevel"/>
    <w:tmpl w:val="39D4E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0C11E"/>
    <w:multiLevelType w:val="hybridMultilevel"/>
    <w:tmpl w:val="D6548F9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F7F7F38"/>
    <w:multiLevelType w:val="hybridMultilevel"/>
    <w:tmpl w:val="42BE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02021"/>
    <w:multiLevelType w:val="hybridMultilevel"/>
    <w:tmpl w:val="A21CB7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4EB14D6"/>
    <w:multiLevelType w:val="hybridMultilevel"/>
    <w:tmpl w:val="6C789702"/>
    <w:lvl w:ilvl="0" w:tplc="D902C934">
      <w:start w:val="1"/>
      <w:numFmt w:val="decimal"/>
      <w:lvlText w:val="%1."/>
      <w:lvlJc w:val="left"/>
      <w:pPr>
        <w:ind w:left="780" w:hanging="45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BA22966"/>
    <w:multiLevelType w:val="hybridMultilevel"/>
    <w:tmpl w:val="10BC59DA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9CD"/>
    <w:multiLevelType w:val="hybridMultilevel"/>
    <w:tmpl w:val="1A687D5E"/>
    <w:lvl w:ilvl="0" w:tplc="0DCE0480">
      <w:start w:val="1"/>
      <w:numFmt w:val="upperLetter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23170"/>
    <w:multiLevelType w:val="hybridMultilevel"/>
    <w:tmpl w:val="A6D81F7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B471A5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51406"/>
    <w:multiLevelType w:val="hybridMultilevel"/>
    <w:tmpl w:val="FAE0EA92"/>
    <w:lvl w:ilvl="0" w:tplc="BC8CC37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6355725E"/>
    <w:multiLevelType w:val="hybridMultilevel"/>
    <w:tmpl w:val="EF5E773A"/>
    <w:lvl w:ilvl="0" w:tplc="49FCC4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C4C75"/>
    <w:multiLevelType w:val="hybridMultilevel"/>
    <w:tmpl w:val="689806B0"/>
    <w:lvl w:ilvl="0" w:tplc="81D8C28E">
      <w:start w:val="1"/>
      <w:numFmt w:val="upperLetter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A43DE"/>
    <w:multiLevelType w:val="hybridMultilevel"/>
    <w:tmpl w:val="8388A0B8"/>
    <w:lvl w:ilvl="0" w:tplc="CA9676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9552249"/>
    <w:multiLevelType w:val="hybridMultilevel"/>
    <w:tmpl w:val="14B23B3A"/>
    <w:lvl w:ilvl="0" w:tplc="35C08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B69A1"/>
    <w:multiLevelType w:val="hybridMultilevel"/>
    <w:tmpl w:val="157A5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F7385"/>
    <w:multiLevelType w:val="hybridMultilevel"/>
    <w:tmpl w:val="E10401FE"/>
    <w:lvl w:ilvl="0" w:tplc="F808F16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 w15:restartNumberingAfterBreak="0">
    <w:nsid w:val="731E63A1"/>
    <w:multiLevelType w:val="hybridMultilevel"/>
    <w:tmpl w:val="6E50A22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B0F4634"/>
    <w:multiLevelType w:val="hybridMultilevel"/>
    <w:tmpl w:val="DB9811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D9767B"/>
    <w:multiLevelType w:val="hybridMultilevel"/>
    <w:tmpl w:val="2E0837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BEF587E"/>
    <w:multiLevelType w:val="hybridMultilevel"/>
    <w:tmpl w:val="1D3C0116"/>
    <w:lvl w:ilvl="0" w:tplc="CD605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14633">
    <w:abstractNumId w:val="6"/>
  </w:num>
  <w:num w:numId="2" w16cid:durableId="733503114">
    <w:abstractNumId w:val="36"/>
  </w:num>
  <w:num w:numId="3" w16cid:durableId="1292787551">
    <w:abstractNumId w:val="11"/>
  </w:num>
  <w:num w:numId="4" w16cid:durableId="741870275">
    <w:abstractNumId w:val="24"/>
  </w:num>
  <w:num w:numId="5" w16cid:durableId="145440611">
    <w:abstractNumId w:val="7"/>
  </w:num>
  <w:num w:numId="6" w16cid:durableId="115102978">
    <w:abstractNumId w:val="16"/>
  </w:num>
  <w:num w:numId="7" w16cid:durableId="958416824">
    <w:abstractNumId w:val="32"/>
  </w:num>
  <w:num w:numId="8" w16cid:durableId="1592620911">
    <w:abstractNumId w:val="8"/>
  </w:num>
  <w:num w:numId="9" w16cid:durableId="20937105">
    <w:abstractNumId w:val="29"/>
  </w:num>
  <w:num w:numId="10" w16cid:durableId="445589582">
    <w:abstractNumId w:val="35"/>
  </w:num>
  <w:num w:numId="11" w16cid:durableId="761486089">
    <w:abstractNumId w:val="20"/>
  </w:num>
  <w:num w:numId="12" w16cid:durableId="1640652775">
    <w:abstractNumId w:val="5"/>
  </w:num>
  <w:num w:numId="13" w16cid:durableId="1058355648">
    <w:abstractNumId w:val="21"/>
  </w:num>
  <w:num w:numId="14" w16cid:durableId="317149279">
    <w:abstractNumId w:val="9"/>
  </w:num>
  <w:num w:numId="15" w16cid:durableId="1121538777">
    <w:abstractNumId w:val="28"/>
  </w:num>
  <w:num w:numId="16" w16cid:durableId="303775465">
    <w:abstractNumId w:val="31"/>
  </w:num>
  <w:num w:numId="17" w16cid:durableId="520361644">
    <w:abstractNumId w:val="10"/>
  </w:num>
  <w:num w:numId="18" w16cid:durableId="1945111818">
    <w:abstractNumId w:val="17"/>
  </w:num>
  <w:num w:numId="19" w16cid:durableId="260258017">
    <w:abstractNumId w:val="34"/>
  </w:num>
  <w:num w:numId="20" w16cid:durableId="835077606">
    <w:abstractNumId w:val="22"/>
  </w:num>
  <w:num w:numId="21" w16cid:durableId="704909564">
    <w:abstractNumId w:val="23"/>
  </w:num>
  <w:num w:numId="22" w16cid:durableId="1873569319">
    <w:abstractNumId w:val="14"/>
  </w:num>
  <w:num w:numId="23" w16cid:durableId="645285531">
    <w:abstractNumId w:val="25"/>
  </w:num>
  <w:num w:numId="24" w16cid:durableId="309021149">
    <w:abstractNumId w:val="30"/>
  </w:num>
  <w:num w:numId="25" w16cid:durableId="548420703">
    <w:abstractNumId w:val="15"/>
  </w:num>
  <w:num w:numId="26" w16cid:durableId="1275018345">
    <w:abstractNumId w:val="27"/>
  </w:num>
  <w:num w:numId="27" w16cid:durableId="1031026860">
    <w:abstractNumId w:val="12"/>
  </w:num>
  <w:num w:numId="28" w16cid:durableId="677119007">
    <w:abstractNumId w:val="19"/>
  </w:num>
  <w:num w:numId="29" w16cid:durableId="979532353">
    <w:abstractNumId w:val="13"/>
  </w:num>
  <w:num w:numId="30" w16cid:durableId="725840106">
    <w:abstractNumId w:val="3"/>
  </w:num>
  <w:num w:numId="31" w16cid:durableId="1211308504">
    <w:abstractNumId w:val="2"/>
  </w:num>
  <w:num w:numId="32" w16cid:durableId="779032181">
    <w:abstractNumId w:val="18"/>
  </w:num>
  <w:num w:numId="33" w16cid:durableId="200763590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656450488">
    <w:abstractNumId w:val="33"/>
  </w:num>
  <w:num w:numId="35" w16cid:durableId="1551728308">
    <w:abstractNumId w:val="0"/>
  </w:num>
  <w:num w:numId="36" w16cid:durableId="723916982">
    <w:abstractNumId w:val="1"/>
  </w:num>
  <w:num w:numId="37" w16cid:durableId="1041789106">
    <w:abstractNumId w:val="4"/>
  </w:num>
  <w:num w:numId="38" w16cid:durableId="148801548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000614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1008390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80"/>
    <w:rsid w:val="00001BE7"/>
    <w:rsid w:val="00004584"/>
    <w:rsid w:val="000101B9"/>
    <w:rsid w:val="00015C13"/>
    <w:rsid w:val="00030019"/>
    <w:rsid w:val="00032A9D"/>
    <w:rsid w:val="00037CC4"/>
    <w:rsid w:val="00054F5F"/>
    <w:rsid w:val="00056E65"/>
    <w:rsid w:val="000570FB"/>
    <w:rsid w:val="000601D3"/>
    <w:rsid w:val="00080E06"/>
    <w:rsid w:val="00096A71"/>
    <w:rsid w:val="000974FA"/>
    <w:rsid w:val="00097D79"/>
    <w:rsid w:val="000A02BC"/>
    <w:rsid w:val="000A1440"/>
    <w:rsid w:val="000A75E6"/>
    <w:rsid w:val="000B0B7F"/>
    <w:rsid w:val="000B10AB"/>
    <w:rsid w:val="000C1FDD"/>
    <w:rsid w:val="000C3022"/>
    <w:rsid w:val="000C75D1"/>
    <w:rsid w:val="000C7B99"/>
    <w:rsid w:val="000D0509"/>
    <w:rsid w:val="000E17EA"/>
    <w:rsid w:val="000E2943"/>
    <w:rsid w:val="000F1FD0"/>
    <w:rsid w:val="000F40D0"/>
    <w:rsid w:val="00107F48"/>
    <w:rsid w:val="0011030E"/>
    <w:rsid w:val="00132C0B"/>
    <w:rsid w:val="00136C6C"/>
    <w:rsid w:val="00137071"/>
    <w:rsid w:val="00150095"/>
    <w:rsid w:val="001556D1"/>
    <w:rsid w:val="00157D6D"/>
    <w:rsid w:val="0016211E"/>
    <w:rsid w:val="00162AB2"/>
    <w:rsid w:val="0016312A"/>
    <w:rsid w:val="00166E0F"/>
    <w:rsid w:val="00174947"/>
    <w:rsid w:val="00181352"/>
    <w:rsid w:val="00187B98"/>
    <w:rsid w:val="001945A4"/>
    <w:rsid w:val="001A1D82"/>
    <w:rsid w:val="001C572C"/>
    <w:rsid w:val="001E33DA"/>
    <w:rsid w:val="001E3D0F"/>
    <w:rsid w:val="001E3D41"/>
    <w:rsid w:val="001E4C57"/>
    <w:rsid w:val="001E76D8"/>
    <w:rsid w:val="001F089B"/>
    <w:rsid w:val="001F2168"/>
    <w:rsid w:val="00204BE3"/>
    <w:rsid w:val="00204C1E"/>
    <w:rsid w:val="00207FAC"/>
    <w:rsid w:val="002149E7"/>
    <w:rsid w:val="00224411"/>
    <w:rsid w:val="00225206"/>
    <w:rsid w:val="002357F5"/>
    <w:rsid w:val="002363E9"/>
    <w:rsid w:val="0023788F"/>
    <w:rsid w:val="00261BED"/>
    <w:rsid w:val="00264CD6"/>
    <w:rsid w:val="002650E8"/>
    <w:rsid w:val="00266171"/>
    <w:rsid w:val="00271600"/>
    <w:rsid w:val="00272FF1"/>
    <w:rsid w:val="002740D8"/>
    <w:rsid w:val="002812F1"/>
    <w:rsid w:val="00293EB0"/>
    <w:rsid w:val="00296C8A"/>
    <w:rsid w:val="00296F80"/>
    <w:rsid w:val="002A1E21"/>
    <w:rsid w:val="002A724B"/>
    <w:rsid w:val="002B4A08"/>
    <w:rsid w:val="002C2B7E"/>
    <w:rsid w:val="002C42AE"/>
    <w:rsid w:val="002C6D12"/>
    <w:rsid w:val="002C6D51"/>
    <w:rsid w:val="002D0391"/>
    <w:rsid w:val="002D5145"/>
    <w:rsid w:val="002D7EDA"/>
    <w:rsid w:val="002E0013"/>
    <w:rsid w:val="002E4A9B"/>
    <w:rsid w:val="002F21D0"/>
    <w:rsid w:val="002F73E0"/>
    <w:rsid w:val="00303C82"/>
    <w:rsid w:val="00305674"/>
    <w:rsid w:val="00325386"/>
    <w:rsid w:val="003315BF"/>
    <w:rsid w:val="003334DB"/>
    <w:rsid w:val="00336BF5"/>
    <w:rsid w:val="00340E19"/>
    <w:rsid w:val="00341CDF"/>
    <w:rsid w:val="00341D4D"/>
    <w:rsid w:val="00341DAF"/>
    <w:rsid w:val="003524EA"/>
    <w:rsid w:val="00353DB3"/>
    <w:rsid w:val="00361D0F"/>
    <w:rsid w:val="00375CC2"/>
    <w:rsid w:val="003950BE"/>
    <w:rsid w:val="00397BEA"/>
    <w:rsid w:val="003A28EC"/>
    <w:rsid w:val="003A3002"/>
    <w:rsid w:val="003A61EC"/>
    <w:rsid w:val="003A788A"/>
    <w:rsid w:val="003B2BFC"/>
    <w:rsid w:val="003B2EE3"/>
    <w:rsid w:val="003C3BD1"/>
    <w:rsid w:val="003D7E9B"/>
    <w:rsid w:val="003E1D0C"/>
    <w:rsid w:val="003E292E"/>
    <w:rsid w:val="003E49FB"/>
    <w:rsid w:val="003E5568"/>
    <w:rsid w:val="003E6B1D"/>
    <w:rsid w:val="003F0D3E"/>
    <w:rsid w:val="003F173F"/>
    <w:rsid w:val="003F21D1"/>
    <w:rsid w:val="003F40AE"/>
    <w:rsid w:val="00401489"/>
    <w:rsid w:val="004033F1"/>
    <w:rsid w:val="00404BD9"/>
    <w:rsid w:val="00407BBD"/>
    <w:rsid w:val="00415788"/>
    <w:rsid w:val="00425F34"/>
    <w:rsid w:val="00431D98"/>
    <w:rsid w:val="00433F73"/>
    <w:rsid w:val="004365DC"/>
    <w:rsid w:val="00437CDA"/>
    <w:rsid w:val="00450DFC"/>
    <w:rsid w:val="00451B00"/>
    <w:rsid w:val="00453A6B"/>
    <w:rsid w:val="00457E2C"/>
    <w:rsid w:val="00462F15"/>
    <w:rsid w:val="00464174"/>
    <w:rsid w:val="00466E0F"/>
    <w:rsid w:val="00467CEE"/>
    <w:rsid w:val="0047136D"/>
    <w:rsid w:val="004744CA"/>
    <w:rsid w:val="00474F88"/>
    <w:rsid w:val="00476C8C"/>
    <w:rsid w:val="004814F8"/>
    <w:rsid w:val="00484308"/>
    <w:rsid w:val="00492CDF"/>
    <w:rsid w:val="00493375"/>
    <w:rsid w:val="004A0AC5"/>
    <w:rsid w:val="004A264D"/>
    <w:rsid w:val="004C0296"/>
    <w:rsid w:val="004D00EC"/>
    <w:rsid w:val="004D23F9"/>
    <w:rsid w:val="004E326D"/>
    <w:rsid w:val="004E3961"/>
    <w:rsid w:val="004E5F38"/>
    <w:rsid w:val="004E7764"/>
    <w:rsid w:val="004F11D5"/>
    <w:rsid w:val="004F7ADE"/>
    <w:rsid w:val="00503AD6"/>
    <w:rsid w:val="00503B99"/>
    <w:rsid w:val="005047A2"/>
    <w:rsid w:val="00511891"/>
    <w:rsid w:val="00524446"/>
    <w:rsid w:val="00526A03"/>
    <w:rsid w:val="00536232"/>
    <w:rsid w:val="00537D2A"/>
    <w:rsid w:val="00547DC3"/>
    <w:rsid w:val="00562E7B"/>
    <w:rsid w:val="00564E6C"/>
    <w:rsid w:val="00584E3F"/>
    <w:rsid w:val="005856AA"/>
    <w:rsid w:val="00585F78"/>
    <w:rsid w:val="00595358"/>
    <w:rsid w:val="005A0897"/>
    <w:rsid w:val="005A5332"/>
    <w:rsid w:val="005A5EC9"/>
    <w:rsid w:val="005A631D"/>
    <w:rsid w:val="005B457A"/>
    <w:rsid w:val="005C39AE"/>
    <w:rsid w:val="005C459F"/>
    <w:rsid w:val="005C48B6"/>
    <w:rsid w:val="005C7A1F"/>
    <w:rsid w:val="005D1750"/>
    <w:rsid w:val="005E2054"/>
    <w:rsid w:val="005F2648"/>
    <w:rsid w:val="005F3C76"/>
    <w:rsid w:val="00601D79"/>
    <w:rsid w:val="00607D06"/>
    <w:rsid w:val="00610C33"/>
    <w:rsid w:val="00610D3A"/>
    <w:rsid w:val="00612B2C"/>
    <w:rsid w:val="0061315B"/>
    <w:rsid w:val="0062630B"/>
    <w:rsid w:val="006308D6"/>
    <w:rsid w:val="00631E81"/>
    <w:rsid w:val="00640B06"/>
    <w:rsid w:val="0064668D"/>
    <w:rsid w:val="00646F90"/>
    <w:rsid w:val="00657406"/>
    <w:rsid w:val="00666CD5"/>
    <w:rsid w:val="006714F8"/>
    <w:rsid w:val="00674C0B"/>
    <w:rsid w:val="00676B62"/>
    <w:rsid w:val="00677AC1"/>
    <w:rsid w:val="00696B3B"/>
    <w:rsid w:val="006A4EE9"/>
    <w:rsid w:val="006A501C"/>
    <w:rsid w:val="006A5D48"/>
    <w:rsid w:val="006B4BBD"/>
    <w:rsid w:val="006C1B5A"/>
    <w:rsid w:val="006C2715"/>
    <w:rsid w:val="006C2F1E"/>
    <w:rsid w:val="006D531D"/>
    <w:rsid w:val="006D75A9"/>
    <w:rsid w:val="006E2700"/>
    <w:rsid w:val="006E5AE2"/>
    <w:rsid w:val="006F19C9"/>
    <w:rsid w:val="006F2C57"/>
    <w:rsid w:val="006F42C1"/>
    <w:rsid w:val="006F7B65"/>
    <w:rsid w:val="00700248"/>
    <w:rsid w:val="007011CD"/>
    <w:rsid w:val="00712F9D"/>
    <w:rsid w:val="00713D70"/>
    <w:rsid w:val="007146AE"/>
    <w:rsid w:val="00716A94"/>
    <w:rsid w:val="00733A64"/>
    <w:rsid w:val="00741D7B"/>
    <w:rsid w:val="007519CF"/>
    <w:rsid w:val="0076483D"/>
    <w:rsid w:val="00766D2C"/>
    <w:rsid w:val="0076723E"/>
    <w:rsid w:val="00773A42"/>
    <w:rsid w:val="007752D6"/>
    <w:rsid w:val="00790B9A"/>
    <w:rsid w:val="00795D7E"/>
    <w:rsid w:val="007A54F3"/>
    <w:rsid w:val="007B29C1"/>
    <w:rsid w:val="007B3D32"/>
    <w:rsid w:val="007C6427"/>
    <w:rsid w:val="007C65C4"/>
    <w:rsid w:val="007D0B5F"/>
    <w:rsid w:val="007E5C9F"/>
    <w:rsid w:val="007E6EC5"/>
    <w:rsid w:val="007F7CBE"/>
    <w:rsid w:val="00805B9B"/>
    <w:rsid w:val="00807C8A"/>
    <w:rsid w:val="008246F0"/>
    <w:rsid w:val="008331D6"/>
    <w:rsid w:val="00835D80"/>
    <w:rsid w:val="008460F9"/>
    <w:rsid w:val="00857B4D"/>
    <w:rsid w:val="00857E66"/>
    <w:rsid w:val="00861E45"/>
    <w:rsid w:val="00863A19"/>
    <w:rsid w:val="00863C27"/>
    <w:rsid w:val="008641A4"/>
    <w:rsid w:val="0086584B"/>
    <w:rsid w:val="00865A27"/>
    <w:rsid w:val="0087087C"/>
    <w:rsid w:val="00877B91"/>
    <w:rsid w:val="00883AFC"/>
    <w:rsid w:val="00883CAA"/>
    <w:rsid w:val="00885D41"/>
    <w:rsid w:val="00891812"/>
    <w:rsid w:val="00891C60"/>
    <w:rsid w:val="00893FA8"/>
    <w:rsid w:val="00896739"/>
    <w:rsid w:val="008A1909"/>
    <w:rsid w:val="008A2218"/>
    <w:rsid w:val="008A2FA0"/>
    <w:rsid w:val="008A7C12"/>
    <w:rsid w:val="008B1380"/>
    <w:rsid w:val="008B5E7F"/>
    <w:rsid w:val="008B649D"/>
    <w:rsid w:val="008C7CD8"/>
    <w:rsid w:val="008D1AA4"/>
    <w:rsid w:val="008D50A5"/>
    <w:rsid w:val="008D7A02"/>
    <w:rsid w:val="008E2C77"/>
    <w:rsid w:val="008F0B03"/>
    <w:rsid w:val="008F20F7"/>
    <w:rsid w:val="008F51D2"/>
    <w:rsid w:val="008F6ABA"/>
    <w:rsid w:val="00905012"/>
    <w:rsid w:val="00925A31"/>
    <w:rsid w:val="00936A7C"/>
    <w:rsid w:val="0094272F"/>
    <w:rsid w:val="00945C1B"/>
    <w:rsid w:val="00945F0A"/>
    <w:rsid w:val="009508CF"/>
    <w:rsid w:val="0095762C"/>
    <w:rsid w:val="00960B20"/>
    <w:rsid w:val="00962107"/>
    <w:rsid w:val="00965A1F"/>
    <w:rsid w:val="00966598"/>
    <w:rsid w:val="0097074D"/>
    <w:rsid w:val="00972B3F"/>
    <w:rsid w:val="009918BC"/>
    <w:rsid w:val="009B2AD1"/>
    <w:rsid w:val="009C4511"/>
    <w:rsid w:val="009C50B6"/>
    <w:rsid w:val="009F458E"/>
    <w:rsid w:val="009F4F28"/>
    <w:rsid w:val="009F6231"/>
    <w:rsid w:val="009F7E64"/>
    <w:rsid w:val="00A05095"/>
    <w:rsid w:val="00A124C5"/>
    <w:rsid w:val="00A2335F"/>
    <w:rsid w:val="00A269A0"/>
    <w:rsid w:val="00A310F8"/>
    <w:rsid w:val="00A35028"/>
    <w:rsid w:val="00A41BAA"/>
    <w:rsid w:val="00A45E23"/>
    <w:rsid w:val="00A57B18"/>
    <w:rsid w:val="00A63C98"/>
    <w:rsid w:val="00A77F9B"/>
    <w:rsid w:val="00A821C6"/>
    <w:rsid w:val="00A943BA"/>
    <w:rsid w:val="00AA2BFB"/>
    <w:rsid w:val="00AA3D12"/>
    <w:rsid w:val="00AA425A"/>
    <w:rsid w:val="00AA5399"/>
    <w:rsid w:val="00AD4C38"/>
    <w:rsid w:val="00AF3E73"/>
    <w:rsid w:val="00B02F7E"/>
    <w:rsid w:val="00B10089"/>
    <w:rsid w:val="00B167DD"/>
    <w:rsid w:val="00B24D8E"/>
    <w:rsid w:val="00B378CE"/>
    <w:rsid w:val="00B51EC1"/>
    <w:rsid w:val="00B52F8D"/>
    <w:rsid w:val="00B54C41"/>
    <w:rsid w:val="00B54DD9"/>
    <w:rsid w:val="00B55143"/>
    <w:rsid w:val="00B63E4C"/>
    <w:rsid w:val="00B71B7D"/>
    <w:rsid w:val="00B724DD"/>
    <w:rsid w:val="00B753AC"/>
    <w:rsid w:val="00B82E77"/>
    <w:rsid w:val="00B87903"/>
    <w:rsid w:val="00B904E1"/>
    <w:rsid w:val="00BA06D4"/>
    <w:rsid w:val="00BA1CDC"/>
    <w:rsid w:val="00BB411B"/>
    <w:rsid w:val="00BC4687"/>
    <w:rsid w:val="00BE31D6"/>
    <w:rsid w:val="00BF3961"/>
    <w:rsid w:val="00BF51B0"/>
    <w:rsid w:val="00C03023"/>
    <w:rsid w:val="00C04BD6"/>
    <w:rsid w:val="00C06634"/>
    <w:rsid w:val="00C071DB"/>
    <w:rsid w:val="00C14F2B"/>
    <w:rsid w:val="00C15897"/>
    <w:rsid w:val="00C23891"/>
    <w:rsid w:val="00C40CDA"/>
    <w:rsid w:val="00C41867"/>
    <w:rsid w:val="00C430C5"/>
    <w:rsid w:val="00C504E0"/>
    <w:rsid w:val="00C50CBD"/>
    <w:rsid w:val="00C53D05"/>
    <w:rsid w:val="00C5671E"/>
    <w:rsid w:val="00C56EE9"/>
    <w:rsid w:val="00C60A7C"/>
    <w:rsid w:val="00C62427"/>
    <w:rsid w:val="00C66DFF"/>
    <w:rsid w:val="00C70B19"/>
    <w:rsid w:val="00C732C7"/>
    <w:rsid w:val="00C82995"/>
    <w:rsid w:val="00C872A3"/>
    <w:rsid w:val="00CA4AC1"/>
    <w:rsid w:val="00CB159F"/>
    <w:rsid w:val="00CB181A"/>
    <w:rsid w:val="00CB675E"/>
    <w:rsid w:val="00CD0B71"/>
    <w:rsid w:val="00CE20DD"/>
    <w:rsid w:val="00CE401A"/>
    <w:rsid w:val="00CE6014"/>
    <w:rsid w:val="00CE6232"/>
    <w:rsid w:val="00D01003"/>
    <w:rsid w:val="00D07064"/>
    <w:rsid w:val="00D10373"/>
    <w:rsid w:val="00D15755"/>
    <w:rsid w:val="00D21488"/>
    <w:rsid w:val="00D256FC"/>
    <w:rsid w:val="00D263EE"/>
    <w:rsid w:val="00D44D10"/>
    <w:rsid w:val="00D4677C"/>
    <w:rsid w:val="00D51F20"/>
    <w:rsid w:val="00D64AAF"/>
    <w:rsid w:val="00D65247"/>
    <w:rsid w:val="00D66920"/>
    <w:rsid w:val="00D7347E"/>
    <w:rsid w:val="00D73D7D"/>
    <w:rsid w:val="00D83A4D"/>
    <w:rsid w:val="00D84318"/>
    <w:rsid w:val="00D847E7"/>
    <w:rsid w:val="00D85EAC"/>
    <w:rsid w:val="00D9358F"/>
    <w:rsid w:val="00DA5199"/>
    <w:rsid w:val="00DA6746"/>
    <w:rsid w:val="00DB0AC8"/>
    <w:rsid w:val="00DB4A4D"/>
    <w:rsid w:val="00DB4C8E"/>
    <w:rsid w:val="00DB663C"/>
    <w:rsid w:val="00DC396F"/>
    <w:rsid w:val="00DC7A8F"/>
    <w:rsid w:val="00DD0679"/>
    <w:rsid w:val="00DD1812"/>
    <w:rsid w:val="00DD1AB0"/>
    <w:rsid w:val="00DD4C3D"/>
    <w:rsid w:val="00DD7073"/>
    <w:rsid w:val="00DF4ACF"/>
    <w:rsid w:val="00E03337"/>
    <w:rsid w:val="00E04879"/>
    <w:rsid w:val="00E05CA1"/>
    <w:rsid w:val="00E05F61"/>
    <w:rsid w:val="00E22452"/>
    <w:rsid w:val="00E22B4A"/>
    <w:rsid w:val="00E26A7B"/>
    <w:rsid w:val="00E27D76"/>
    <w:rsid w:val="00E37403"/>
    <w:rsid w:val="00E407D9"/>
    <w:rsid w:val="00E44ABD"/>
    <w:rsid w:val="00E5029D"/>
    <w:rsid w:val="00E51275"/>
    <w:rsid w:val="00E51B49"/>
    <w:rsid w:val="00E52490"/>
    <w:rsid w:val="00E566BD"/>
    <w:rsid w:val="00E611A8"/>
    <w:rsid w:val="00E724F6"/>
    <w:rsid w:val="00E76165"/>
    <w:rsid w:val="00E776C0"/>
    <w:rsid w:val="00E80D58"/>
    <w:rsid w:val="00E909E8"/>
    <w:rsid w:val="00E91287"/>
    <w:rsid w:val="00E9203C"/>
    <w:rsid w:val="00E954A9"/>
    <w:rsid w:val="00E95F43"/>
    <w:rsid w:val="00EB3458"/>
    <w:rsid w:val="00EB48CB"/>
    <w:rsid w:val="00EB59E8"/>
    <w:rsid w:val="00EB5D3C"/>
    <w:rsid w:val="00EB6DC9"/>
    <w:rsid w:val="00EC0029"/>
    <w:rsid w:val="00EC11E2"/>
    <w:rsid w:val="00EC12C6"/>
    <w:rsid w:val="00ED29F2"/>
    <w:rsid w:val="00ED4E75"/>
    <w:rsid w:val="00EE32EA"/>
    <w:rsid w:val="00EF6B80"/>
    <w:rsid w:val="00F0684E"/>
    <w:rsid w:val="00F07284"/>
    <w:rsid w:val="00F07F99"/>
    <w:rsid w:val="00F14C89"/>
    <w:rsid w:val="00F219CD"/>
    <w:rsid w:val="00F260DA"/>
    <w:rsid w:val="00F2674A"/>
    <w:rsid w:val="00F37D22"/>
    <w:rsid w:val="00F40A38"/>
    <w:rsid w:val="00F4181D"/>
    <w:rsid w:val="00F4222A"/>
    <w:rsid w:val="00F42636"/>
    <w:rsid w:val="00F44FD5"/>
    <w:rsid w:val="00F47235"/>
    <w:rsid w:val="00F502A4"/>
    <w:rsid w:val="00F507EF"/>
    <w:rsid w:val="00F51CA1"/>
    <w:rsid w:val="00F569A9"/>
    <w:rsid w:val="00F61983"/>
    <w:rsid w:val="00F71AC5"/>
    <w:rsid w:val="00F77CAE"/>
    <w:rsid w:val="00F84894"/>
    <w:rsid w:val="00F86526"/>
    <w:rsid w:val="00F935AF"/>
    <w:rsid w:val="00FA10C5"/>
    <w:rsid w:val="00FA69DA"/>
    <w:rsid w:val="00FB059B"/>
    <w:rsid w:val="00FB1618"/>
    <w:rsid w:val="00FC0B11"/>
    <w:rsid w:val="00FC5E04"/>
    <w:rsid w:val="00FC749B"/>
    <w:rsid w:val="00FD1827"/>
    <w:rsid w:val="00FE00EB"/>
    <w:rsid w:val="00FE0610"/>
    <w:rsid w:val="00FE29F8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72E0A"/>
  <w15:chartTrackingRefBased/>
  <w15:docId w15:val="{D5E48C88-D97B-4B13-9B79-19AD9DE5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B80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F21D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F1FD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AA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33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3337"/>
    <w:rPr>
      <w:rFonts w:ascii="Calibri" w:hAnsi="Calibri"/>
      <w:szCs w:val="21"/>
    </w:rPr>
  </w:style>
  <w:style w:type="paragraph" w:customStyle="1" w:styleId="Default">
    <w:name w:val="Default"/>
    <w:rsid w:val="00FA1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B1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s@itstriangl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ovPayNow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itesulphurspringsm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C6C74-83B0-4E46-BF9E-75F2235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Stidham</dc:creator>
  <cp:keywords/>
  <dc:description/>
  <cp:lastModifiedBy>Susan Wordal</cp:lastModifiedBy>
  <cp:revision>2</cp:revision>
  <cp:lastPrinted>2022-05-09T15:49:00Z</cp:lastPrinted>
  <dcterms:created xsi:type="dcterms:W3CDTF">2022-05-31T21:03:00Z</dcterms:created>
  <dcterms:modified xsi:type="dcterms:W3CDTF">2022-05-31T21:03:00Z</dcterms:modified>
</cp:coreProperties>
</file>