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Pr="000B4A58" w:rsidRDefault="00476C8C" w:rsidP="000B4A58">
      <w:pPr>
        <w:pStyle w:val="NoSpacing"/>
        <w:jc w:val="center"/>
        <w:rPr>
          <w:b/>
          <w:bCs/>
        </w:rPr>
      </w:pPr>
      <w:r w:rsidRPr="000B4A58">
        <w:rPr>
          <w:b/>
          <w:bCs/>
        </w:rPr>
        <w:t>AGENDA</w:t>
      </w:r>
    </w:p>
    <w:p w14:paraId="2BC4DE0D" w14:textId="77777777" w:rsidR="00476C8C" w:rsidRPr="00E77438" w:rsidRDefault="00476C8C" w:rsidP="00F66002">
      <w:pPr>
        <w:ind w:right="-360"/>
        <w:jc w:val="center"/>
        <w:rPr>
          <w:b/>
        </w:rPr>
      </w:pPr>
      <w:r w:rsidRPr="00E77438">
        <w:rPr>
          <w:b/>
        </w:rPr>
        <w:t>City Council Meeting</w:t>
      </w:r>
    </w:p>
    <w:p w14:paraId="4DE13B95" w14:textId="13D3B561" w:rsidR="00F66002" w:rsidRDefault="00476C8C" w:rsidP="00F66002">
      <w:pPr>
        <w:pStyle w:val="PlainText"/>
        <w:jc w:val="center"/>
      </w:pPr>
      <w:r>
        <w:rPr>
          <w:b/>
        </w:rPr>
        <w:t>City Hall 105 West Hampton</w:t>
      </w:r>
      <w:r w:rsidRPr="00E77438">
        <w:rPr>
          <w:b/>
        </w:rPr>
        <w:t xml:space="preserve"> </w:t>
      </w:r>
      <w:r w:rsidRPr="00F07F99">
        <w:rPr>
          <w:b/>
          <w:i/>
          <w:iCs/>
          <w:u w:val="single"/>
        </w:rPr>
        <w:t>and</w:t>
      </w:r>
      <w:r w:rsidRPr="00E77438">
        <w:rPr>
          <w:b/>
        </w:rPr>
        <w:t xml:space="preserve"> Via Zoom </w:t>
      </w:r>
      <w:r w:rsidR="00F66002">
        <w:t xml:space="preserve"> </w:t>
      </w:r>
      <w:hyperlink r:id="rId8" w:history="1">
        <w:r w:rsidR="00F66002" w:rsidRPr="00951BFA">
          <w:rPr>
            <w:rStyle w:val="Hyperlink"/>
          </w:rPr>
          <w:t>https://us02web.zoom.us/j/9108095389</w:t>
        </w:r>
      </w:hyperlink>
    </w:p>
    <w:p w14:paraId="75ADD93D" w14:textId="3BE20821" w:rsidR="00476C8C" w:rsidRDefault="00F66002" w:rsidP="00F66002">
      <w:pPr>
        <w:pStyle w:val="PlainText"/>
        <w:jc w:val="center"/>
        <w:rPr>
          <w:b/>
          <w:bCs/>
          <w:color w:val="000000"/>
        </w:rPr>
      </w:pPr>
      <w:r>
        <w:rPr>
          <w:b/>
        </w:rPr>
        <w:t>Tuesday</w:t>
      </w:r>
      <w:r w:rsidR="00766D2C">
        <w:rPr>
          <w:b/>
        </w:rPr>
        <w:t xml:space="preserve">, </w:t>
      </w:r>
      <w:r w:rsidR="00105CE3">
        <w:rPr>
          <w:b/>
        </w:rPr>
        <w:t>August 1</w:t>
      </w:r>
      <w:r w:rsidR="005336D7">
        <w:rPr>
          <w:b/>
        </w:rPr>
        <w:t>6</w:t>
      </w:r>
      <w:r w:rsidR="00476C8C">
        <w:rPr>
          <w:b/>
        </w:rPr>
        <w:t>, 202</w:t>
      </w:r>
      <w:r w:rsidR="004D00EC">
        <w:rPr>
          <w:b/>
        </w:rPr>
        <w:t>2</w:t>
      </w:r>
      <w:r w:rsidR="00476C8C" w:rsidRPr="00E77438">
        <w:rPr>
          <w:b/>
        </w:rPr>
        <w:t xml:space="preserve"> </w:t>
      </w:r>
      <w:r w:rsidR="00476C8C" w:rsidRPr="00E77438">
        <w:rPr>
          <w:b/>
          <w:bCs/>
          <w:color w:val="000000"/>
        </w:rPr>
        <w:t xml:space="preserve">@ </w:t>
      </w:r>
      <w:r w:rsidR="00EB48CB">
        <w:rPr>
          <w:b/>
          <w:bCs/>
          <w:color w:val="000000"/>
        </w:rPr>
        <w:t>7:</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535CADE4" w14:textId="7F70ED95" w:rsidR="00503AD6" w:rsidRDefault="00503AD6" w:rsidP="00E04879">
      <w:pPr>
        <w:pStyle w:val="Default"/>
        <w:numPr>
          <w:ilvl w:val="1"/>
          <w:numId w:val="39"/>
        </w:numPr>
        <w:spacing w:after="21"/>
        <w:ind w:left="720" w:right="-360"/>
        <w:rPr>
          <w:sz w:val="22"/>
          <w:szCs w:val="22"/>
        </w:rPr>
      </w:pPr>
      <w:r>
        <w:rPr>
          <w:sz w:val="22"/>
          <w:szCs w:val="22"/>
        </w:rPr>
        <w:t xml:space="preserve">2. Please limit your comments to THREE (3) minutes. </w:t>
      </w:r>
    </w:p>
    <w:p w14:paraId="2A57719B" w14:textId="77777777" w:rsidR="00CB181A" w:rsidRDefault="00CB181A" w:rsidP="00CB181A">
      <w:pPr>
        <w:pStyle w:val="Default"/>
        <w:spacing w:after="21"/>
        <w:ind w:left="720" w:right="-360"/>
        <w:rPr>
          <w:sz w:val="22"/>
          <w:szCs w:val="22"/>
        </w:rPr>
      </w:pPr>
    </w:p>
    <w:p w14:paraId="299A31E9" w14:textId="0019D1E1" w:rsidR="00F260DA" w:rsidRPr="00B80D3A" w:rsidRDefault="005336D7" w:rsidP="00E04879">
      <w:pPr>
        <w:spacing w:before="120" w:after="120"/>
        <w:ind w:right="-360"/>
        <w:rPr>
          <w:b/>
          <w:sz w:val="22"/>
          <w:szCs w:val="22"/>
        </w:rPr>
      </w:pPr>
      <w:r>
        <w:rPr>
          <w:b/>
          <w:sz w:val="22"/>
          <w:szCs w:val="22"/>
        </w:rPr>
        <w:t>E</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 </w:t>
      </w:r>
      <w:r w:rsidR="00D85EAC" w:rsidRPr="00B80D3A">
        <w:rPr>
          <w:b/>
          <w:sz w:val="22"/>
          <w:szCs w:val="22"/>
        </w:rPr>
        <w:t xml:space="preserve"> </w:t>
      </w:r>
    </w:p>
    <w:p w14:paraId="0E149F69" w14:textId="05F05039" w:rsidR="000C0145" w:rsidRPr="00B80D3A" w:rsidRDefault="00325386" w:rsidP="000C0145">
      <w:pPr>
        <w:autoSpaceDE w:val="0"/>
        <w:autoSpaceDN w:val="0"/>
        <w:adjustRightInd w:val="0"/>
        <w:ind w:left="720"/>
        <w:rPr>
          <w:rFonts w:eastAsiaTheme="minorHAnsi"/>
          <w:b/>
          <w:bCs/>
          <w:color w:val="000000"/>
          <w:sz w:val="22"/>
          <w:szCs w:val="22"/>
        </w:rPr>
      </w:pPr>
      <w:r w:rsidRPr="00B80D3A">
        <w:rPr>
          <w:rFonts w:eastAsiaTheme="minorHAnsi"/>
          <w:b/>
          <w:bCs/>
          <w:color w:val="000000"/>
          <w:sz w:val="22"/>
          <w:szCs w:val="22"/>
        </w:rPr>
        <w:t xml:space="preserve"> </w:t>
      </w:r>
      <w:r w:rsidR="000C0145" w:rsidRPr="00B80D3A">
        <w:rPr>
          <w:rFonts w:eastAsiaTheme="minorHAnsi"/>
          <w:b/>
          <w:bCs/>
          <w:color w:val="000000"/>
          <w:sz w:val="22"/>
          <w:szCs w:val="22"/>
        </w:rPr>
        <w:t xml:space="preserve">1.  </w:t>
      </w:r>
      <w:r w:rsidR="000C0145">
        <w:rPr>
          <w:rFonts w:eastAsiaTheme="minorHAnsi"/>
          <w:b/>
          <w:bCs/>
          <w:color w:val="000000"/>
          <w:sz w:val="22"/>
          <w:szCs w:val="22"/>
        </w:rPr>
        <w:t>Resolution # 2022-</w:t>
      </w:r>
      <w:r w:rsidR="00380A17">
        <w:rPr>
          <w:rFonts w:eastAsiaTheme="minorHAnsi"/>
          <w:b/>
          <w:bCs/>
          <w:color w:val="000000"/>
          <w:sz w:val="22"/>
          <w:szCs w:val="22"/>
        </w:rPr>
        <w:t>8</w:t>
      </w:r>
      <w:r w:rsidR="000C0145">
        <w:rPr>
          <w:rFonts w:eastAsiaTheme="minorHAnsi"/>
          <w:b/>
          <w:bCs/>
          <w:color w:val="000000"/>
          <w:sz w:val="22"/>
          <w:szCs w:val="22"/>
        </w:rPr>
        <w:t xml:space="preserve"> Pit Meters</w:t>
      </w:r>
    </w:p>
    <w:p w14:paraId="4834317F" w14:textId="77777777" w:rsidR="000C0145" w:rsidRDefault="000C0145" w:rsidP="000C0145">
      <w:pPr>
        <w:autoSpaceDE w:val="0"/>
        <w:autoSpaceDN w:val="0"/>
        <w:adjustRightInd w:val="0"/>
        <w:ind w:left="990"/>
        <w:rPr>
          <w:rFonts w:eastAsiaTheme="minorHAnsi"/>
          <w:color w:val="000000"/>
          <w:sz w:val="22"/>
          <w:szCs w:val="22"/>
        </w:rPr>
      </w:pPr>
      <w:r w:rsidRPr="00B80D3A">
        <w:rPr>
          <w:rFonts w:eastAsiaTheme="minorHAnsi"/>
          <w:color w:val="000000"/>
          <w:sz w:val="22"/>
          <w:szCs w:val="22"/>
        </w:rPr>
        <w:t>Discussion and/or Action</w:t>
      </w:r>
    </w:p>
    <w:p w14:paraId="3B42FD0C" w14:textId="581DF284" w:rsidR="000C0145" w:rsidRPr="000B4A58" w:rsidRDefault="004628D3" w:rsidP="00B56CE5">
      <w:pPr>
        <w:autoSpaceDE w:val="0"/>
        <w:autoSpaceDN w:val="0"/>
        <w:adjustRightInd w:val="0"/>
        <w:ind w:left="1440"/>
        <w:rPr>
          <w:rFonts w:eastAsiaTheme="minorHAnsi"/>
          <w:color w:val="000000"/>
          <w:sz w:val="22"/>
          <w:szCs w:val="22"/>
        </w:rPr>
      </w:pPr>
      <w:r>
        <w:rPr>
          <w:rFonts w:eastAsiaTheme="minorHAnsi"/>
          <w:color w:val="000000"/>
          <w:sz w:val="22"/>
          <w:szCs w:val="22"/>
        </w:rPr>
        <w:t xml:space="preserve">Per discussion at 8/1/ meeting, consider </w:t>
      </w:r>
      <w:r w:rsidR="000B4A58" w:rsidRPr="000B4A58">
        <w:rPr>
          <w:rFonts w:eastAsiaTheme="minorHAnsi"/>
          <w:color w:val="000000"/>
          <w:sz w:val="22"/>
          <w:szCs w:val="22"/>
        </w:rPr>
        <w:t>R</w:t>
      </w:r>
      <w:r w:rsidR="000B4A58">
        <w:rPr>
          <w:rFonts w:eastAsiaTheme="minorHAnsi"/>
          <w:color w:val="000000"/>
          <w:sz w:val="22"/>
          <w:szCs w:val="22"/>
        </w:rPr>
        <w:t>esolution of the City Council to effect the replacement of identified water meters housed in below</w:t>
      </w:r>
      <w:r w:rsidR="00B56CE5">
        <w:rPr>
          <w:rFonts w:eastAsiaTheme="minorHAnsi"/>
          <w:color w:val="000000"/>
          <w:sz w:val="22"/>
          <w:szCs w:val="22"/>
        </w:rPr>
        <w:t>-</w:t>
      </w:r>
      <w:r w:rsidR="000B4A58">
        <w:rPr>
          <w:rFonts w:eastAsiaTheme="minorHAnsi"/>
          <w:color w:val="000000"/>
          <w:sz w:val="22"/>
          <w:szCs w:val="22"/>
        </w:rPr>
        <w:t>ground chamber</w:t>
      </w:r>
      <w:r>
        <w:rPr>
          <w:rFonts w:eastAsiaTheme="minorHAnsi"/>
          <w:color w:val="000000"/>
          <w:sz w:val="22"/>
          <w:szCs w:val="22"/>
        </w:rPr>
        <w:t>s</w:t>
      </w:r>
      <w:r w:rsidR="000B4A58">
        <w:rPr>
          <w:rFonts w:eastAsiaTheme="minorHAnsi"/>
          <w:color w:val="000000"/>
          <w:sz w:val="22"/>
          <w:szCs w:val="22"/>
        </w:rPr>
        <w:t xml:space="preserve"> or pit</w:t>
      </w:r>
      <w:r>
        <w:rPr>
          <w:rFonts w:eastAsiaTheme="minorHAnsi"/>
          <w:color w:val="000000"/>
          <w:sz w:val="22"/>
          <w:szCs w:val="22"/>
        </w:rPr>
        <w:t>s</w:t>
      </w:r>
      <w:r w:rsidR="000B4A58">
        <w:rPr>
          <w:rFonts w:eastAsiaTheme="minorHAnsi"/>
          <w:color w:val="000000"/>
          <w:sz w:val="22"/>
          <w:szCs w:val="22"/>
        </w:rPr>
        <w:t xml:space="preserve"> to finish the exchange of old water meters for the new system meters</w:t>
      </w:r>
      <w:r>
        <w:rPr>
          <w:rFonts w:eastAsiaTheme="minorHAnsi"/>
          <w:color w:val="000000"/>
          <w:sz w:val="22"/>
          <w:szCs w:val="22"/>
        </w:rPr>
        <w:t>:</w:t>
      </w:r>
      <w:r w:rsidR="000B4A58">
        <w:rPr>
          <w:rFonts w:eastAsiaTheme="minorHAnsi"/>
          <w:color w:val="000000"/>
          <w:sz w:val="22"/>
          <w:szCs w:val="22"/>
        </w:rPr>
        <w:t xml:space="preserve"> purchas</w:t>
      </w:r>
      <w:r>
        <w:rPr>
          <w:rFonts w:eastAsiaTheme="minorHAnsi"/>
          <w:color w:val="000000"/>
          <w:sz w:val="22"/>
          <w:szCs w:val="22"/>
        </w:rPr>
        <w:t>e</w:t>
      </w:r>
      <w:r w:rsidR="000B4A58">
        <w:rPr>
          <w:rFonts w:eastAsiaTheme="minorHAnsi"/>
          <w:color w:val="000000"/>
          <w:sz w:val="22"/>
          <w:szCs w:val="22"/>
        </w:rPr>
        <w:t xml:space="preserve"> </w:t>
      </w:r>
      <w:r w:rsidR="00B56CE5">
        <w:rPr>
          <w:rFonts w:eastAsiaTheme="minorHAnsi"/>
          <w:color w:val="000000"/>
          <w:sz w:val="22"/>
          <w:szCs w:val="22"/>
        </w:rPr>
        <w:t>the pit chambers and supplying the new meters for owners of each identified property to install</w:t>
      </w:r>
    </w:p>
    <w:p w14:paraId="13F28A7C" w14:textId="77777777" w:rsidR="000C0145" w:rsidRPr="00B80D3A" w:rsidRDefault="000C0145" w:rsidP="000C0145">
      <w:pPr>
        <w:autoSpaceDE w:val="0"/>
        <w:autoSpaceDN w:val="0"/>
        <w:adjustRightInd w:val="0"/>
        <w:ind w:left="990"/>
        <w:rPr>
          <w:rFonts w:eastAsiaTheme="minorHAnsi"/>
          <w:color w:val="000000"/>
          <w:sz w:val="22"/>
          <w:szCs w:val="22"/>
        </w:rPr>
      </w:pPr>
    </w:p>
    <w:p w14:paraId="5AB76859" w14:textId="77777777" w:rsidR="000C0145" w:rsidRPr="00B80D3A" w:rsidRDefault="000C0145" w:rsidP="000C0145">
      <w:pPr>
        <w:autoSpaceDE w:val="0"/>
        <w:autoSpaceDN w:val="0"/>
        <w:adjustRightInd w:val="0"/>
        <w:ind w:left="900"/>
        <w:rPr>
          <w:rFonts w:eastAsiaTheme="minorHAnsi"/>
          <w:color w:val="000000"/>
          <w:sz w:val="22"/>
          <w:szCs w:val="22"/>
        </w:rPr>
      </w:pPr>
      <w:r>
        <w:rPr>
          <w:rFonts w:eastAsiaTheme="minorHAnsi"/>
          <w:color w:val="000000"/>
          <w:sz w:val="22"/>
          <w:szCs w:val="22"/>
        </w:rPr>
        <w:t xml:space="preserve">  </w:t>
      </w:r>
      <w:r w:rsidRPr="00B80D3A">
        <w:rPr>
          <w:rFonts w:eastAsiaTheme="minorHAnsi"/>
          <w:color w:val="000000"/>
          <w:sz w:val="22"/>
          <w:szCs w:val="22"/>
        </w:rPr>
        <w:t>Accept Public Comment</w:t>
      </w:r>
    </w:p>
    <w:p w14:paraId="2616080F" w14:textId="3222D936" w:rsidR="004628D3" w:rsidRDefault="000C0145" w:rsidP="004628D3">
      <w:pPr>
        <w:autoSpaceDE w:val="0"/>
        <w:autoSpaceDN w:val="0"/>
        <w:adjustRightInd w:val="0"/>
        <w:ind w:left="1440" w:right="-360"/>
        <w:rPr>
          <w:b/>
          <w:bCs/>
          <w:color w:val="000000"/>
          <w:sz w:val="22"/>
          <w:szCs w:val="22"/>
        </w:rPr>
      </w:pPr>
      <w:r w:rsidRPr="00B80D3A">
        <w:rPr>
          <w:rFonts w:eastAsiaTheme="minorHAnsi"/>
          <w:i/>
          <w:iCs/>
          <w:color w:val="000000"/>
          <w:sz w:val="22"/>
          <w:szCs w:val="22"/>
        </w:rPr>
        <w:t xml:space="preserve">Possible Motion: </w:t>
      </w:r>
      <w:r>
        <w:rPr>
          <w:rFonts w:eastAsiaTheme="minorHAnsi"/>
          <w:i/>
          <w:iCs/>
          <w:color w:val="000000"/>
          <w:sz w:val="22"/>
          <w:szCs w:val="22"/>
        </w:rPr>
        <w:t xml:space="preserve">Motion to </w:t>
      </w:r>
      <w:r w:rsidR="00B56CE5">
        <w:rPr>
          <w:rFonts w:eastAsiaTheme="minorHAnsi"/>
          <w:i/>
          <w:iCs/>
          <w:color w:val="000000"/>
          <w:sz w:val="22"/>
          <w:szCs w:val="22"/>
        </w:rPr>
        <w:t>approve Resolution 2022-8 as presented or as amended.</w:t>
      </w:r>
      <w:r>
        <w:rPr>
          <w:b/>
          <w:bCs/>
          <w:color w:val="000000"/>
          <w:sz w:val="22"/>
          <w:szCs w:val="22"/>
        </w:rPr>
        <w:t xml:space="preserve"> </w:t>
      </w:r>
    </w:p>
    <w:p w14:paraId="7DF3BD29" w14:textId="1079B10A" w:rsidR="0057217C" w:rsidRDefault="0057217C" w:rsidP="004628D3">
      <w:pPr>
        <w:autoSpaceDE w:val="0"/>
        <w:autoSpaceDN w:val="0"/>
        <w:adjustRightInd w:val="0"/>
        <w:ind w:left="1440" w:right="-360"/>
        <w:rPr>
          <w:b/>
          <w:bCs/>
          <w:color w:val="000000"/>
          <w:sz w:val="22"/>
          <w:szCs w:val="22"/>
        </w:rPr>
      </w:pPr>
    </w:p>
    <w:p w14:paraId="76FD0A02" w14:textId="3A71EE1E" w:rsidR="00DA1839" w:rsidRDefault="0057217C" w:rsidP="00DA1839">
      <w:pPr>
        <w:autoSpaceDE w:val="0"/>
        <w:autoSpaceDN w:val="0"/>
        <w:adjustRightInd w:val="0"/>
        <w:ind w:left="810"/>
        <w:rPr>
          <w:b/>
          <w:bCs/>
          <w:color w:val="000000"/>
          <w:sz w:val="22"/>
          <w:szCs w:val="22"/>
        </w:rPr>
      </w:pPr>
      <w:r>
        <w:rPr>
          <w:b/>
          <w:bCs/>
          <w:color w:val="000000"/>
          <w:sz w:val="22"/>
          <w:szCs w:val="22"/>
        </w:rPr>
        <w:t xml:space="preserve">2. </w:t>
      </w:r>
      <w:r w:rsidR="00DA1839">
        <w:rPr>
          <w:b/>
          <w:bCs/>
          <w:color w:val="000000"/>
          <w:sz w:val="22"/>
          <w:szCs w:val="22"/>
        </w:rPr>
        <w:t xml:space="preserve"> Freedom Days LLC </w:t>
      </w:r>
      <w:r w:rsidR="00A30B7D">
        <w:rPr>
          <w:b/>
          <w:bCs/>
          <w:color w:val="000000"/>
          <w:sz w:val="22"/>
          <w:szCs w:val="22"/>
        </w:rPr>
        <w:t>Labor Day Rodeo Alcohol Waiver</w:t>
      </w:r>
    </w:p>
    <w:p w14:paraId="6475E32A" w14:textId="77777777" w:rsidR="00DA1839" w:rsidRDefault="00DA1839" w:rsidP="00DA1839">
      <w:pPr>
        <w:autoSpaceDE w:val="0"/>
        <w:autoSpaceDN w:val="0"/>
        <w:adjustRightInd w:val="0"/>
        <w:ind w:left="990"/>
        <w:rPr>
          <w:bCs/>
          <w:sz w:val="22"/>
          <w:szCs w:val="22"/>
        </w:rPr>
      </w:pPr>
      <w:r>
        <w:rPr>
          <w:bCs/>
          <w:sz w:val="22"/>
          <w:szCs w:val="22"/>
        </w:rPr>
        <w:t>Discussion and/or Action</w:t>
      </w:r>
    </w:p>
    <w:p w14:paraId="1998A697" w14:textId="42137520" w:rsidR="00DA1839" w:rsidRDefault="00A30B7D" w:rsidP="00DA1839">
      <w:pPr>
        <w:autoSpaceDE w:val="0"/>
        <w:autoSpaceDN w:val="0"/>
        <w:adjustRightInd w:val="0"/>
        <w:ind w:left="1440"/>
        <w:rPr>
          <w:bCs/>
          <w:sz w:val="22"/>
          <w:szCs w:val="22"/>
        </w:rPr>
      </w:pPr>
      <w:r>
        <w:rPr>
          <w:bCs/>
          <w:sz w:val="22"/>
          <w:szCs w:val="22"/>
        </w:rPr>
        <w:t>Presentation as to</w:t>
      </w:r>
      <w:r w:rsidR="00DA1839">
        <w:rPr>
          <w:bCs/>
          <w:sz w:val="22"/>
          <w:szCs w:val="22"/>
        </w:rPr>
        <w:t xml:space="preserve"> Freedom Day’s </w:t>
      </w:r>
      <w:r>
        <w:rPr>
          <w:bCs/>
          <w:sz w:val="22"/>
          <w:szCs w:val="22"/>
        </w:rPr>
        <w:t>Rodeo event and the street</w:t>
      </w:r>
      <w:r w:rsidR="00DA1839">
        <w:rPr>
          <w:bCs/>
          <w:sz w:val="22"/>
          <w:szCs w:val="22"/>
        </w:rPr>
        <w:t xml:space="preserve"> closure</w:t>
      </w:r>
      <w:r>
        <w:rPr>
          <w:bCs/>
          <w:sz w:val="22"/>
          <w:szCs w:val="22"/>
        </w:rPr>
        <w:t>/alcohol waiver</w:t>
      </w:r>
      <w:r w:rsidR="00DA1839">
        <w:rPr>
          <w:bCs/>
          <w:sz w:val="22"/>
          <w:szCs w:val="22"/>
        </w:rPr>
        <w:t xml:space="preserve"> request for the 4</w:t>
      </w:r>
      <w:r w:rsidR="00DA1839" w:rsidRPr="00E9203C">
        <w:rPr>
          <w:bCs/>
          <w:sz w:val="22"/>
          <w:szCs w:val="22"/>
          <w:vertAlign w:val="superscript"/>
        </w:rPr>
        <w:t>th</w:t>
      </w:r>
      <w:r w:rsidR="00DA1839">
        <w:rPr>
          <w:bCs/>
          <w:sz w:val="22"/>
          <w:szCs w:val="22"/>
        </w:rPr>
        <w:t xml:space="preserve"> of </w:t>
      </w:r>
      <w:r w:rsidR="009073AB">
        <w:rPr>
          <w:bCs/>
          <w:sz w:val="22"/>
          <w:szCs w:val="22"/>
        </w:rPr>
        <w:t>September</w:t>
      </w:r>
      <w:r w:rsidR="00DA1839">
        <w:rPr>
          <w:bCs/>
          <w:sz w:val="22"/>
          <w:szCs w:val="22"/>
        </w:rPr>
        <w:t>.</w:t>
      </w:r>
    </w:p>
    <w:p w14:paraId="5C0E7A32" w14:textId="1871179F" w:rsidR="00DA1839" w:rsidRDefault="00DA1839" w:rsidP="00DA1839">
      <w:pPr>
        <w:autoSpaceDE w:val="0"/>
        <w:autoSpaceDN w:val="0"/>
        <w:adjustRightInd w:val="0"/>
        <w:ind w:left="1440"/>
        <w:rPr>
          <w:bCs/>
          <w:sz w:val="22"/>
          <w:szCs w:val="22"/>
        </w:rPr>
      </w:pPr>
    </w:p>
    <w:p w14:paraId="3272AC7A" w14:textId="77777777" w:rsidR="00DA1839" w:rsidRDefault="00DA1839" w:rsidP="00DA1839">
      <w:pPr>
        <w:autoSpaceDE w:val="0"/>
        <w:autoSpaceDN w:val="0"/>
        <w:adjustRightInd w:val="0"/>
        <w:ind w:left="990"/>
        <w:rPr>
          <w:bCs/>
          <w:sz w:val="22"/>
          <w:szCs w:val="22"/>
        </w:rPr>
      </w:pPr>
      <w:r>
        <w:rPr>
          <w:bCs/>
          <w:sz w:val="22"/>
          <w:szCs w:val="22"/>
        </w:rPr>
        <w:t>Accept Public Comment</w:t>
      </w:r>
    </w:p>
    <w:p w14:paraId="744F95C4" w14:textId="24B3EA93" w:rsidR="00DA1839" w:rsidRDefault="00DA1839" w:rsidP="009073AB">
      <w:pPr>
        <w:autoSpaceDE w:val="0"/>
        <w:autoSpaceDN w:val="0"/>
        <w:adjustRightInd w:val="0"/>
        <w:ind w:left="1440"/>
        <w:rPr>
          <w:bCs/>
          <w:i/>
          <w:iCs/>
          <w:sz w:val="22"/>
          <w:szCs w:val="22"/>
          <w:vertAlign w:val="superscript"/>
        </w:rPr>
      </w:pPr>
      <w:r>
        <w:rPr>
          <w:bCs/>
          <w:i/>
          <w:iCs/>
          <w:sz w:val="22"/>
          <w:szCs w:val="22"/>
        </w:rPr>
        <w:t xml:space="preserve">Possible Motion: Move to approve Freedom Day’s </w:t>
      </w:r>
      <w:r w:rsidR="009073AB">
        <w:rPr>
          <w:bCs/>
          <w:i/>
          <w:iCs/>
          <w:sz w:val="22"/>
          <w:szCs w:val="22"/>
        </w:rPr>
        <w:t xml:space="preserve">Rodeo’s </w:t>
      </w:r>
      <w:r>
        <w:rPr>
          <w:bCs/>
          <w:i/>
          <w:iCs/>
          <w:sz w:val="22"/>
          <w:szCs w:val="22"/>
        </w:rPr>
        <w:t xml:space="preserve">Open Container Waiver for </w:t>
      </w:r>
      <w:r w:rsidR="009073AB">
        <w:rPr>
          <w:bCs/>
          <w:i/>
          <w:iCs/>
          <w:sz w:val="22"/>
          <w:szCs w:val="22"/>
        </w:rPr>
        <w:t>September</w:t>
      </w:r>
      <w:r>
        <w:rPr>
          <w:bCs/>
          <w:i/>
          <w:iCs/>
          <w:sz w:val="22"/>
          <w:szCs w:val="22"/>
        </w:rPr>
        <w:t xml:space="preserve"> 4</w:t>
      </w:r>
      <w:r w:rsidRPr="00666CD5">
        <w:rPr>
          <w:bCs/>
          <w:i/>
          <w:iCs/>
          <w:sz w:val="22"/>
          <w:szCs w:val="22"/>
          <w:vertAlign w:val="superscript"/>
        </w:rPr>
        <w:t>th</w:t>
      </w:r>
    </w:p>
    <w:p w14:paraId="278979D1" w14:textId="2C316B0D" w:rsidR="0057217C" w:rsidRPr="0057217C" w:rsidRDefault="0057217C" w:rsidP="0057217C">
      <w:pPr>
        <w:autoSpaceDE w:val="0"/>
        <w:autoSpaceDN w:val="0"/>
        <w:adjustRightInd w:val="0"/>
        <w:ind w:left="720" w:right="-360"/>
        <w:rPr>
          <w:b/>
          <w:bCs/>
          <w:color w:val="000000"/>
          <w:sz w:val="22"/>
          <w:szCs w:val="22"/>
        </w:rPr>
      </w:pPr>
    </w:p>
    <w:p w14:paraId="1EF2823A" w14:textId="2A8113BF" w:rsidR="00EE17BC" w:rsidRPr="00B80D3A" w:rsidRDefault="00EE17BC" w:rsidP="00EE17BC">
      <w:pPr>
        <w:autoSpaceDE w:val="0"/>
        <w:autoSpaceDN w:val="0"/>
        <w:adjustRightInd w:val="0"/>
        <w:ind w:left="990" w:right="-360" w:hanging="180"/>
        <w:rPr>
          <w:b/>
          <w:bCs/>
          <w:color w:val="000000"/>
          <w:sz w:val="22"/>
          <w:szCs w:val="22"/>
        </w:rPr>
      </w:pPr>
      <w:r>
        <w:rPr>
          <w:b/>
          <w:bCs/>
          <w:color w:val="000000"/>
          <w:sz w:val="22"/>
          <w:szCs w:val="22"/>
        </w:rPr>
        <w:t xml:space="preserve">3.  </w:t>
      </w:r>
      <w:r w:rsidRPr="00B80D3A">
        <w:rPr>
          <w:b/>
          <w:bCs/>
          <w:color w:val="000000"/>
          <w:sz w:val="22"/>
          <w:szCs w:val="22"/>
        </w:rPr>
        <w:t xml:space="preserve">Hospital Annexation </w:t>
      </w:r>
      <w:r w:rsidR="00BC2E1A">
        <w:rPr>
          <w:b/>
          <w:bCs/>
          <w:color w:val="000000"/>
          <w:sz w:val="22"/>
          <w:szCs w:val="22"/>
        </w:rPr>
        <w:t>– Rob Brandt or representative</w:t>
      </w:r>
    </w:p>
    <w:p w14:paraId="587AAECE" w14:textId="77777777" w:rsidR="00EE17BC" w:rsidRPr="00B80D3A" w:rsidRDefault="00EE17BC" w:rsidP="00EE17BC">
      <w:pPr>
        <w:autoSpaceDE w:val="0"/>
        <w:autoSpaceDN w:val="0"/>
        <w:adjustRightInd w:val="0"/>
        <w:ind w:left="990"/>
        <w:rPr>
          <w:color w:val="000000"/>
          <w:sz w:val="22"/>
          <w:szCs w:val="22"/>
        </w:rPr>
      </w:pPr>
      <w:r w:rsidRPr="00B80D3A">
        <w:rPr>
          <w:color w:val="000000"/>
          <w:sz w:val="22"/>
          <w:szCs w:val="22"/>
        </w:rPr>
        <w:t>Discussion and/or Action</w:t>
      </w:r>
    </w:p>
    <w:p w14:paraId="7590F677" w14:textId="639276DD" w:rsidR="00EE17BC" w:rsidRPr="00B80D3A" w:rsidRDefault="00EE17BC" w:rsidP="00EE17BC">
      <w:pPr>
        <w:autoSpaceDE w:val="0"/>
        <w:autoSpaceDN w:val="0"/>
        <w:adjustRightInd w:val="0"/>
        <w:ind w:left="1260"/>
        <w:rPr>
          <w:color w:val="000000"/>
          <w:sz w:val="22"/>
          <w:szCs w:val="22"/>
        </w:rPr>
      </w:pPr>
      <w:r w:rsidRPr="00B80D3A">
        <w:rPr>
          <w:color w:val="000000"/>
          <w:sz w:val="22"/>
          <w:szCs w:val="22"/>
        </w:rPr>
        <w:t xml:space="preserve">On-going issue pending before City/County Planning Board. </w:t>
      </w:r>
      <w:r w:rsidR="00BC2E1A">
        <w:rPr>
          <w:color w:val="000000"/>
          <w:sz w:val="22"/>
          <w:szCs w:val="22"/>
        </w:rPr>
        <w:t>Mr. Brandt has requested time to bring the Council up to speed on the pending application for annexation before the Planning Board and discuss any concerns of the Council regarding the application which were conveyed to the Planning Board when the Amended Petition was forwarded.</w:t>
      </w:r>
    </w:p>
    <w:p w14:paraId="5AC5D63B" w14:textId="77777777" w:rsidR="00BC2E1A" w:rsidRDefault="00BC2E1A" w:rsidP="00BC2E1A">
      <w:pPr>
        <w:autoSpaceDE w:val="0"/>
        <w:autoSpaceDN w:val="0"/>
        <w:adjustRightInd w:val="0"/>
        <w:ind w:left="990"/>
        <w:rPr>
          <w:b/>
          <w:bCs/>
          <w:color w:val="000000"/>
          <w:sz w:val="22"/>
          <w:szCs w:val="22"/>
        </w:rPr>
      </w:pPr>
    </w:p>
    <w:p w14:paraId="238E91B5" w14:textId="6EB6180E" w:rsidR="00BC2E1A" w:rsidRDefault="006F67C0" w:rsidP="00BC2E1A">
      <w:pPr>
        <w:autoSpaceDE w:val="0"/>
        <w:autoSpaceDN w:val="0"/>
        <w:adjustRightInd w:val="0"/>
        <w:ind w:left="990"/>
        <w:rPr>
          <w:bCs/>
          <w:sz w:val="22"/>
          <w:szCs w:val="22"/>
        </w:rPr>
      </w:pPr>
      <w:r w:rsidRPr="00B80D3A">
        <w:rPr>
          <w:b/>
          <w:bCs/>
          <w:color w:val="000000"/>
          <w:sz w:val="22"/>
          <w:szCs w:val="22"/>
        </w:rPr>
        <w:t xml:space="preserve"> </w:t>
      </w:r>
      <w:r w:rsidR="00BC2E1A">
        <w:rPr>
          <w:bCs/>
          <w:sz w:val="22"/>
          <w:szCs w:val="22"/>
        </w:rPr>
        <w:t>Accept Public Comment</w:t>
      </w:r>
    </w:p>
    <w:p w14:paraId="2F788780" w14:textId="1EFE2A5E" w:rsidR="00BC2E1A" w:rsidRDefault="00BC2E1A" w:rsidP="00BC2E1A">
      <w:pPr>
        <w:autoSpaceDE w:val="0"/>
        <w:autoSpaceDN w:val="0"/>
        <w:adjustRightInd w:val="0"/>
        <w:ind w:left="1440"/>
        <w:rPr>
          <w:bCs/>
          <w:i/>
          <w:iCs/>
          <w:sz w:val="22"/>
          <w:szCs w:val="22"/>
          <w:vertAlign w:val="superscript"/>
        </w:rPr>
      </w:pPr>
      <w:r>
        <w:rPr>
          <w:bCs/>
          <w:i/>
          <w:iCs/>
          <w:sz w:val="22"/>
          <w:szCs w:val="22"/>
        </w:rPr>
        <w:t>Any formal action on this item must await a formal recommendation from the City/County Planning Board as to the annexation petition.</w:t>
      </w:r>
    </w:p>
    <w:p w14:paraId="216918DB" w14:textId="3DF2FC90" w:rsidR="005336D7" w:rsidRPr="00B80D3A" w:rsidRDefault="005336D7" w:rsidP="00EE17BC">
      <w:pPr>
        <w:autoSpaceDE w:val="0"/>
        <w:autoSpaceDN w:val="0"/>
        <w:adjustRightInd w:val="0"/>
        <w:ind w:left="810" w:right="-360"/>
        <w:rPr>
          <w:color w:val="000000"/>
          <w:sz w:val="22"/>
          <w:szCs w:val="22"/>
        </w:rPr>
      </w:pPr>
    </w:p>
    <w:p w14:paraId="74ABAF71" w14:textId="28CCCA6A" w:rsidR="00F61983" w:rsidRDefault="004628D3" w:rsidP="00E04879">
      <w:pPr>
        <w:autoSpaceDE w:val="0"/>
        <w:autoSpaceDN w:val="0"/>
        <w:adjustRightInd w:val="0"/>
        <w:ind w:right="-360"/>
        <w:rPr>
          <w:rFonts w:eastAsiaTheme="minorHAnsi"/>
          <w:b/>
          <w:bCs/>
          <w:color w:val="000000"/>
          <w:sz w:val="22"/>
          <w:szCs w:val="22"/>
        </w:rPr>
      </w:pPr>
      <w:r>
        <w:rPr>
          <w:rFonts w:eastAsiaTheme="minorHAnsi"/>
          <w:b/>
          <w:bCs/>
          <w:color w:val="000000"/>
          <w:sz w:val="22"/>
          <w:szCs w:val="22"/>
        </w:rPr>
        <w:t>F</w:t>
      </w:r>
      <w:r w:rsidR="00F260DA" w:rsidRPr="00B80D3A">
        <w:rPr>
          <w:rFonts w:eastAsiaTheme="minorHAnsi"/>
          <w:b/>
          <w:bCs/>
          <w:color w:val="000000"/>
          <w:sz w:val="22"/>
          <w:szCs w:val="22"/>
        </w:rPr>
        <w:t xml:space="preserve">. </w:t>
      </w:r>
      <w:r w:rsidR="00F61983" w:rsidRPr="00B80D3A">
        <w:rPr>
          <w:rFonts w:eastAsiaTheme="minorHAnsi"/>
          <w:b/>
          <w:bCs/>
          <w:color w:val="000000"/>
          <w:sz w:val="22"/>
          <w:szCs w:val="22"/>
        </w:rPr>
        <w:t>New Business- Items for Discussion and/or Actions</w:t>
      </w:r>
    </w:p>
    <w:p w14:paraId="13106217" w14:textId="0F37F6A5" w:rsidR="002353B3" w:rsidRDefault="002353B3" w:rsidP="00E04879">
      <w:pPr>
        <w:autoSpaceDE w:val="0"/>
        <w:autoSpaceDN w:val="0"/>
        <w:adjustRightInd w:val="0"/>
        <w:ind w:right="-360"/>
        <w:rPr>
          <w:rFonts w:eastAsiaTheme="minorHAnsi"/>
          <w:b/>
          <w:bCs/>
          <w:color w:val="000000"/>
          <w:sz w:val="22"/>
          <w:szCs w:val="22"/>
        </w:rPr>
      </w:pPr>
    </w:p>
    <w:p w14:paraId="60E7C059" w14:textId="269322B3" w:rsidR="00E169FF" w:rsidRDefault="004628D3" w:rsidP="00E169FF">
      <w:pPr>
        <w:autoSpaceDE w:val="0"/>
        <w:autoSpaceDN w:val="0"/>
        <w:adjustRightInd w:val="0"/>
        <w:ind w:right="-360"/>
        <w:rPr>
          <w:b/>
          <w:bCs/>
          <w:color w:val="000000"/>
          <w:sz w:val="22"/>
          <w:szCs w:val="22"/>
        </w:rPr>
      </w:pPr>
      <w:r>
        <w:rPr>
          <w:b/>
          <w:bCs/>
          <w:color w:val="000000"/>
          <w:sz w:val="22"/>
          <w:szCs w:val="22"/>
        </w:rPr>
        <w:t>G</w:t>
      </w:r>
      <w:r w:rsidR="00E169FF">
        <w:rPr>
          <w:b/>
          <w:bCs/>
          <w:color w:val="000000"/>
          <w:sz w:val="22"/>
          <w:szCs w:val="22"/>
        </w:rPr>
        <w:t>.  Motion/Vote to Adjourn Business Meeting</w:t>
      </w:r>
    </w:p>
    <w:p w14:paraId="0DBEC388" w14:textId="77777777" w:rsidR="00E169FF" w:rsidRDefault="00E169FF" w:rsidP="00E169FF">
      <w:pPr>
        <w:autoSpaceDE w:val="0"/>
        <w:autoSpaceDN w:val="0"/>
        <w:adjustRightInd w:val="0"/>
        <w:ind w:right="-360"/>
        <w:rPr>
          <w:b/>
          <w:bCs/>
          <w:color w:val="000000"/>
          <w:sz w:val="22"/>
          <w:szCs w:val="22"/>
        </w:rPr>
      </w:pPr>
    </w:p>
    <w:p w14:paraId="35CAFC76" w14:textId="77777777" w:rsidR="00E169FF" w:rsidRDefault="00E169FF" w:rsidP="00E169FF">
      <w:pPr>
        <w:autoSpaceDE w:val="0"/>
        <w:autoSpaceDN w:val="0"/>
        <w:adjustRightInd w:val="0"/>
        <w:ind w:right="-360"/>
        <w:rPr>
          <w:color w:val="000000"/>
          <w:sz w:val="23"/>
          <w:szCs w:val="23"/>
          <w:u w:val="single"/>
        </w:rPr>
      </w:pPr>
      <w:r>
        <w:rPr>
          <w:b/>
          <w:bCs/>
          <w:i/>
          <w:iCs/>
          <w:color w:val="000000"/>
          <w:sz w:val="23"/>
          <w:szCs w:val="23"/>
          <w:u w:val="single"/>
        </w:rPr>
        <w:t xml:space="preserve">WORK SESSION (Starts directly after Business Meeting adjourns) </w:t>
      </w:r>
    </w:p>
    <w:p w14:paraId="47440472" w14:textId="77777777" w:rsidR="00E169FF" w:rsidRDefault="00E169FF" w:rsidP="00E169FF">
      <w:pPr>
        <w:pStyle w:val="NoSpacing"/>
        <w:ind w:right="-360"/>
        <w:rPr>
          <w:b/>
          <w:bCs/>
          <w:sz w:val="22"/>
          <w:szCs w:val="22"/>
        </w:rPr>
      </w:pPr>
      <w:r>
        <w:rPr>
          <w:b/>
          <w:bCs/>
          <w:sz w:val="22"/>
          <w:szCs w:val="22"/>
        </w:rPr>
        <w:t xml:space="preserve">A. Call Work Session Meeting to Order </w:t>
      </w:r>
    </w:p>
    <w:p w14:paraId="176B717E" w14:textId="77777777" w:rsidR="00E169FF" w:rsidRDefault="00E169FF" w:rsidP="00E169FF">
      <w:pPr>
        <w:pStyle w:val="NoSpacing"/>
        <w:ind w:right="-360"/>
        <w:rPr>
          <w:b/>
          <w:bCs/>
          <w:sz w:val="22"/>
          <w:szCs w:val="22"/>
        </w:rPr>
      </w:pPr>
      <w:r>
        <w:rPr>
          <w:b/>
          <w:bCs/>
          <w:sz w:val="22"/>
          <w:szCs w:val="22"/>
        </w:rPr>
        <w:lastRenderedPageBreak/>
        <w:t xml:space="preserve">B. Council Discussion: </w:t>
      </w:r>
    </w:p>
    <w:p w14:paraId="46442B73" w14:textId="1F3A2AD3" w:rsidR="00F86CD4" w:rsidRPr="00B80D3A" w:rsidRDefault="00F86CD4" w:rsidP="00F86CD4">
      <w:pPr>
        <w:autoSpaceDE w:val="0"/>
        <w:autoSpaceDN w:val="0"/>
        <w:adjustRightInd w:val="0"/>
        <w:ind w:left="720"/>
        <w:rPr>
          <w:bCs/>
          <w:sz w:val="22"/>
          <w:szCs w:val="22"/>
        </w:rPr>
      </w:pPr>
      <w:bookmarkStart w:id="0" w:name="_Hlk109631660"/>
      <w:r>
        <w:rPr>
          <w:b/>
          <w:sz w:val="22"/>
          <w:szCs w:val="22"/>
        </w:rPr>
        <w:t>1.</w:t>
      </w:r>
      <w:r w:rsidRPr="00B80D3A">
        <w:rPr>
          <w:b/>
          <w:sz w:val="22"/>
          <w:szCs w:val="22"/>
        </w:rPr>
        <w:t xml:space="preserve"> 2022-2023 Budget</w:t>
      </w:r>
      <w:r>
        <w:rPr>
          <w:b/>
          <w:sz w:val="22"/>
          <w:szCs w:val="22"/>
        </w:rPr>
        <w:t xml:space="preserve"> </w:t>
      </w:r>
      <w:r w:rsidR="00301D02">
        <w:rPr>
          <w:b/>
          <w:sz w:val="22"/>
          <w:szCs w:val="22"/>
        </w:rPr>
        <w:t>Final Discussion</w:t>
      </w:r>
    </w:p>
    <w:p w14:paraId="4043BC56" w14:textId="77777777" w:rsidR="00F86CD4" w:rsidRPr="00B80D3A" w:rsidRDefault="00F86CD4" w:rsidP="00F86CD4">
      <w:pPr>
        <w:autoSpaceDE w:val="0"/>
        <w:autoSpaceDN w:val="0"/>
        <w:adjustRightInd w:val="0"/>
        <w:ind w:left="990"/>
        <w:rPr>
          <w:bCs/>
          <w:sz w:val="22"/>
          <w:szCs w:val="22"/>
        </w:rPr>
      </w:pPr>
      <w:r w:rsidRPr="00B80D3A">
        <w:rPr>
          <w:bCs/>
          <w:sz w:val="22"/>
          <w:szCs w:val="22"/>
        </w:rPr>
        <w:t xml:space="preserve">Discussion </w:t>
      </w:r>
    </w:p>
    <w:p w14:paraId="32BD0850" w14:textId="391F8AD6" w:rsidR="00F86CD4" w:rsidRDefault="00F86CD4" w:rsidP="004628D3">
      <w:pPr>
        <w:pStyle w:val="ListParagraph"/>
        <w:autoSpaceDE w:val="0"/>
        <w:autoSpaceDN w:val="0"/>
        <w:adjustRightInd w:val="0"/>
        <w:ind w:left="1260"/>
        <w:rPr>
          <w:bCs/>
          <w:sz w:val="22"/>
          <w:szCs w:val="22"/>
        </w:rPr>
      </w:pPr>
      <w:r w:rsidRPr="00B80D3A">
        <w:rPr>
          <w:bCs/>
          <w:sz w:val="22"/>
          <w:szCs w:val="22"/>
        </w:rPr>
        <w:t>Continued from Work Session of Ju</w:t>
      </w:r>
      <w:r>
        <w:rPr>
          <w:bCs/>
          <w:sz w:val="22"/>
          <w:szCs w:val="22"/>
        </w:rPr>
        <w:t>ly 19</w:t>
      </w:r>
      <w:r w:rsidRPr="004628D3">
        <w:rPr>
          <w:bCs/>
          <w:sz w:val="22"/>
          <w:szCs w:val="22"/>
          <w:vertAlign w:val="superscript"/>
        </w:rPr>
        <w:t>th</w:t>
      </w:r>
      <w:r w:rsidR="004628D3">
        <w:rPr>
          <w:bCs/>
          <w:sz w:val="22"/>
          <w:szCs w:val="22"/>
        </w:rPr>
        <w:t xml:space="preserve"> and Regular Meeting on August 1st</w:t>
      </w:r>
      <w:r w:rsidRPr="00B80D3A">
        <w:rPr>
          <w:bCs/>
          <w:sz w:val="22"/>
          <w:szCs w:val="22"/>
        </w:rPr>
        <w:t xml:space="preserve">. </w:t>
      </w:r>
      <w:r w:rsidR="004628D3">
        <w:rPr>
          <w:bCs/>
          <w:sz w:val="22"/>
          <w:szCs w:val="22"/>
        </w:rPr>
        <w:t>Finalize all budget items for consideration of final budget at budget hearing scheduled for August 23, 2022.</w:t>
      </w:r>
      <w:r w:rsidR="00AE4DF1">
        <w:rPr>
          <w:bCs/>
          <w:sz w:val="22"/>
          <w:szCs w:val="22"/>
        </w:rPr>
        <w:t xml:space="preserve"> Obtain consensus from Council on final budget. </w:t>
      </w:r>
    </w:p>
    <w:p w14:paraId="18F4AA99" w14:textId="77777777" w:rsidR="00F86CD4" w:rsidRPr="00B80D3A" w:rsidRDefault="00F86CD4" w:rsidP="00F86CD4">
      <w:pPr>
        <w:pStyle w:val="ListParagraph"/>
        <w:autoSpaceDE w:val="0"/>
        <w:autoSpaceDN w:val="0"/>
        <w:adjustRightInd w:val="0"/>
        <w:ind w:left="1260"/>
        <w:rPr>
          <w:bCs/>
          <w:sz w:val="22"/>
          <w:szCs w:val="22"/>
        </w:rPr>
      </w:pPr>
    </w:p>
    <w:p w14:paraId="7D4178A2" w14:textId="77777777" w:rsidR="00F86CD4" w:rsidRPr="00B80D3A" w:rsidRDefault="00F86CD4" w:rsidP="00F86CD4">
      <w:pPr>
        <w:pStyle w:val="ListParagraph"/>
        <w:autoSpaceDE w:val="0"/>
        <w:autoSpaceDN w:val="0"/>
        <w:adjustRightInd w:val="0"/>
        <w:ind w:left="990"/>
        <w:rPr>
          <w:bCs/>
          <w:sz w:val="22"/>
          <w:szCs w:val="22"/>
        </w:rPr>
      </w:pPr>
      <w:r w:rsidRPr="00B80D3A">
        <w:rPr>
          <w:bCs/>
          <w:sz w:val="22"/>
          <w:szCs w:val="22"/>
        </w:rPr>
        <w:t>Accept Public Comment</w:t>
      </w:r>
    </w:p>
    <w:p w14:paraId="53BDE2E0" w14:textId="58814E0F" w:rsidR="00F86CD4" w:rsidRPr="00B80D3A" w:rsidRDefault="00F86CD4" w:rsidP="00F86CD4">
      <w:pPr>
        <w:pStyle w:val="ListParagraph"/>
        <w:autoSpaceDE w:val="0"/>
        <w:autoSpaceDN w:val="0"/>
        <w:adjustRightInd w:val="0"/>
        <w:ind w:left="1350"/>
        <w:rPr>
          <w:bCs/>
          <w:sz w:val="22"/>
          <w:szCs w:val="22"/>
        </w:rPr>
      </w:pPr>
      <w:r>
        <w:rPr>
          <w:bCs/>
          <w:i/>
          <w:iCs/>
          <w:sz w:val="22"/>
          <w:szCs w:val="22"/>
        </w:rPr>
        <w:t xml:space="preserve">No formal action to be taken until </w:t>
      </w:r>
      <w:r w:rsidR="004628D3">
        <w:rPr>
          <w:bCs/>
          <w:i/>
          <w:iCs/>
          <w:sz w:val="22"/>
          <w:szCs w:val="22"/>
        </w:rPr>
        <w:t xml:space="preserve">public hearing on </w:t>
      </w:r>
      <w:r>
        <w:rPr>
          <w:bCs/>
          <w:i/>
          <w:iCs/>
          <w:sz w:val="22"/>
          <w:szCs w:val="22"/>
        </w:rPr>
        <w:t xml:space="preserve">budget </w:t>
      </w:r>
      <w:r w:rsidR="004628D3">
        <w:rPr>
          <w:bCs/>
          <w:i/>
          <w:iCs/>
          <w:sz w:val="22"/>
          <w:szCs w:val="22"/>
        </w:rPr>
        <w:t>on August 23, 2022</w:t>
      </w:r>
      <w:r>
        <w:rPr>
          <w:bCs/>
          <w:i/>
          <w:iCs/>
          <w:sz w:val="22"/>
          <w:szCs w:val="22"/>
        </w:rPr>
        <w:t>.</w:t>
      </w:r>
    </w:p>
    <w:bookmarkEnd w:id="0"/>
    <w:p w14:paraId="418064DF" w14:textId="77777777" w:rsidR="00F86CD4" w:rsidRPr="00B80D3A" w:rsidRDefault="00F86CD4" w:rsidP="00106961">
      <w:pPr>
        <w:autoSpaceDE w:val="0"/>
        <w:autoSpaceDN w:val="0"/>
        <w:adjustRightInd w:val="0"/>
        <w:ind w:left="1260"/>
        <w:rPr>
          <w:rFonts w:eastAsiaTheme="minorHAnsi"/>
          <w:color w:val="000000"/>
          <w:sz w:val="22"/>
          <w:szCs w:val="22"/>
        </w:rPr>
      </w:pPr>
    </w:p>
    <w:p w14:paraId="2EC86FE3" w14:textId="42AC7606" w:rsidR="00F260DA" w:rsidRPr="00B80D3A" w:rsidRDefault="00E169FF" w:rsidP="00E04879">
      <w:pPr>
        <w:numPr>
          <w:ilvl w:val="0"/>
          <w:numId w:val="34"/>
        </w:num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C</w:t>
      </w:r>
      <w:r w:rsidR="00F260DA" w:rsidRPr="00B80D3A">
        <w:rPr>
          <w:rFonts w:eastAsiaTheme="minorHAnsi"/>
          <w:b/>
          <w:bCs/>
          <w:color w:val="000000"/>
          <w:sz w:val="22"/>
          <w:szCs w:val="22"/>
        </w:rPr>
        <w:t xml:space="preserve">. Comments/Discussion </w:t>
      </w:r>
    </w:p>
    <w:p w14:paraId="5A7928B0"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1. Future Business </w:t>
      </w:r>
    </w:p>
    <w:p w14:paraId="751ABDE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2. Mayor’s Comments—Rick Nelson </w:t>
      </w:r>
    </w:p>
    <w:p w14:paraId="1DF347B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3. Council Comments/Discussion </w:t>
      </w:r>
    </w:p>
    <w:p w14:paraId="19121AF5" w14:textId="77777777"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a. President of the Council—Pattie Berg </w:t>
      </w:r>
    </w:p>
    <w:p w14:paraId="66A0F1AF" w14:textId="57C82BD8"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b. Council Member—</w:t>
      </w:r>
      <w:r w:rsidR="008460F9" w:rsidRPr="00B80D3A">
        <w:rPr>
          <w:rFonts w:eastAsiaTheme="minorHAnsi"/>
          <w:color w:val="000000"/>
          <w:sz w:val="22"/>
          <w:szCs w:val="22"/>
        </w:rPr>
        <w:t>Ron Coleman</w:t>
      </w:r>
      <w:r w:rsidRPr="00B80D3A">
        <w:rPr>
          <w:rFonts w:eastAsiaTheme="minorHAnsi"/>
          <w:color w:val="000000"/>
          <w:sz w:val="22"/>
          <w:szCs w:val="22"/>
        </w:rPr>
        <w:t xml:space="preserve"> </w:t>
      </w:r>
    </w:p>
    <w:p w14:paraId="4764A7C2" w14:textId="7983D6EC"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c. Council Member—</w:t>
      </w:r>
      <w:r w:rsidR="00945F0A" w:rsidRPr="00B80D3A">
        <w:rPr>
          <w:rFonts w:eastAsiaTheme="minorHAnsi"/>
          <w:color w:val="000000"/>
          <w:sz w:val="22"/>
          <w:szCs w:val="22"/>
        </w:rPr>
        <w:t>Rick Ellison</w:t>
      </w:r>
      <w:r w:rsidRPr="00B80D3A">
        <w:rPr>
          <w:rFonts w:eastAsiaTheme="minorHAnsi"/>
          <w:color w:val="000000"/>
          <w:sz w:val="22"/>
          <w:szCs w:val="22"/>
        </w:rPr>
        <w:t xml:space="preserve"> </w:t>
      </w:r>
    </w:p>
    <w:p w14:paraId="044C6F02" w14:textId="0B6E22B0" w:rsidR="00CE20DD" w:rsidRPr="00B80D3A"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B80D3A">
        <w:rPr>
          <w:rFonts w:eastAsiaTheme="minorHAnsi"/>
          <w:color w:val="000000"/>
          <w:sz w:val="22"/>
          <w:szCs w:val="22"/>
        </w:rPr>
        <w:t>d. Council Member—</w:t>
      </w:r>
      <w:r w:rsidR="009F458E" w:rsidRPr="00B80D3A">
        <w:rPr>
          <w:rFonts w:eastAsiaTheme="minorHAnsi"/>
          <w:color w:val="000000"/>
          <w:sz w:val="22"/>
          <w:szCs w:val="22"/>
        </w:rPr>
        <w:t>Lee Blanchard</w:t>
      </w:r>
    </w:p>
    <w:p w14:paraId="440BF9F0" w14:textId="1F3637D3" w:rsidR="003950BE" w:rsidRPr="00B80D3A" w:rsidRDefault="00E169FF" w:rsidP="00AE4DF1">
      <w:pPr>
        <w:spacing w:before="120" w:after="120" w:line="240" w:lineRule="exact"/>
        <w:ind w:right="-360"/>
        <w:rPr>
          <w:b/>
          <w:bCs/>
          <w:color w:val="222A35"/>
          <w:sz w:val="22"/>
          <w:szCs w:val="22"/>
        </w:rPr>
      </w:pPr>
      <w:r>
        <w:rPr>
          <w:b/>
          <w:sz w:val="22"/>
          <w:szCs w:val="22"/>
        </w:rPr>
        <w:t>D</w:t>
      </w:r>
      <w:r w:rsidR="00B724DD" w:rsidRPr="00B80D3A">
        <w:rPr>
          <w:b/>
          <w:sz w:val="22"/>
          <w:szCs w:val="22"/>
        </w:rPr>
        <w:t xml:space="preserve">. </w:t>
      </w:r>
      <w:r w:rsidR="00F260DA" w:rsidRPr="00B80D3A">
        <w:rPr>
          <w:rFonts w:eastAsiaTheme="minorHAnsi"/>
          <w:b/>
          <w:bCs/>
          <w:color w:val="000000"/>
          <w:sz w:val="22"/>
          <w:szCs w:val="22"/>
        </w:rPr>
        <w:t xml:space="preserve"> Motion/Vote to Adjourn </w:t>
      </w:r>
      <w:r w:rsidR="00D7347E" w:rsidRPr="00B80D3A">
        <w:rPr>
          <w:rFonts w:eastAsiaTheme="minorHAnsi"/>
          <w:b/>
          <w:bCs/>
          <w:color w:val="000000"/>
          <w:sz w:val="22"/>
          <w:szCs w:val="22"/>
        </w:rPr>
        <w:t>the Meeting</w:t>
      </w:r>
      <w:r w:rsidR="00F260DA" w:rsidRPr="00B80D3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1"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2" w:name="_Hlk71720194"/>
      <w:r w:rsidRPr="00DD0679">
        <w:rPr>
          <w:sz w:val="20"/>
          <w:szCs w:val="20"/>
        </w:rPr>
        <w:t xml:space="preserve">Final documents are generally posted to the website by Friday at 4:00 p.m. </w:t>
      </w:r>
    </w:p>
    <w:bookmarkEnd w:id="1"/>
    <w:bookmarkEnd w:id="2"/>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3"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3"/>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B667" w14:textId="77777777" w:rsidR="00AC48D8" w:rsidRDefault="00AC48D8" w:rsidP="008D1AA4">
      <w:r>
        <w:separator/>
      </w:r>
    </w:p>
  </w:endnote>
  <w:endnote w:type="continuationSeparator" w:id="0">
    <w:p w14:paraId="7D3F8971" w14:textId="77777777" w:rsidR="00AC48D8" w:rsidRDefault="00AC48D8"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1A0E" w14:textId="77777777" w:rsidR="00AC48D8" w:rsidRDefault="00AC48D8" w:rsidP="008D1AA4">
      <w:r>
        <w:separator/>
      </w:r>
    </w:p>
  </w:footnote>
  <w:footnote w:type="continuationSeparator" w:id="0">
    <w:p w14:paraId="5957179B" w14:textId="77777777" w:rsidR="00AC48D8" w:rsidRDefault="00AC48D8"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54CEF03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D4A69"/>
    <w:multiLevelType w:val="hybridMultilevel"/>
    <w:tmpl w:val="A9443F9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1"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8"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15465"/>
    <w:multiLevelType w:val="hybridMultilevel"/>
    <w:tmpl w:val="089240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65C37"/>
    <w:multiLevelType w:val="hybridMultilevel"/>
    <w:tmpl w:val="089240DE"/>
    <w:lvl w:ilvl="0" w:tplc="FFFFFFFF">
      <w:start w:val="1"/>
      <w:numFmt w:val="lowerLetter"/>
      <w:lvlText w:val="%1)"/>
      <w:lvlJc w:val="left"/>
      <w:pPr>
        <w:ind w:left="1980" w:hanging="360"/>
      </w:p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7"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633">
    <w:abstractNumId w:val="6"/>
  </w:num>
  <w:num w:numId="2" w16cid:durableId="733503114">
    <w:abstractNumId w:val="39"/>
  </w:num>
  <w:num w:numId="3" w16cid:durableId="1292787551">
    <w:abstractNumId w:val="12"/>
  </w:num>
  <w:num w:numId="4" w16cid:durableId="741870275">
    <w:abstractNumId w:val="27"/>
  </w:num>
  <w:num w:numId="5" w16cid:durableId="145440611">
    <w:abstractNumId w:val="7"/>
  </w:num>
  <w:num w:numId="6" w16cid:durableId="115102978">
    <w:abstractNumId w:val="17"/>
  </w:num>
  <w:num w:numId="7" w16cid:durableId="958416824">
    <w:abstractNumId w:val="35"/>
  </w:num>
  <w:num w:numId="8" w16cid:durableId="1592620911">
    <w:abstractNumId w:val="8"/>
  </w:num>
  <w:num w:numId="9" w16cid:durableId="20937105">
    <w:abstractNumId w:val="32"/>
  </w:num>
  <w:num w:numId="10" w16cid:durableId="445589582">
    <w:abstractNumId w:val="38"/>
  </w:num>
  <w:num w:numId="11" w16cid:durableId="761486089">
    <w:abstractNumId w:val="22"/>
  </w:num>
  <w:num w:numId="12" w16cid:durableId="1640652775">
    <w:abstractNumId w:val="5"/>
  </w:num>
  <w:num w:numId="13" w16cid:durableId="1058355648">
    <w:abstractNumId w:val="23"/>
  </w:num>
  <w:num w:numId="14" w16cid:durableId="317149279">
    <w:abstractNumId w:val="9"/>
  </w:num>
  <w:num w:numId="15" w16cid:durableId="1121538777">
    <w:abstractNumId w:val="31"/>
  </w:num>
  <w:num w:numId="16" w16cid:durableId="303775465">
    <w:abstractNumId w:val="34"/>
  </w:num>
  <w:num w:numId="17" w16cid:durableId="520361644">
    <w:abstractNumId w:val="11"/>
  </w:num>
  <w:num w:numId="18" w16cid:durableId="1945111818">
    <w:abstractNumId w:val="18"/>
  </w:num>
  <w:num w:numId="19" w16cid:durableId="260258017">
    <w:abstractNumId w:val="37"/>
  </w:num>
  <w:num w:numId="20" w16cid:durableId="835077606">
    <w:abstractNumId w:val="24"/>
  </w:num>
  <w:num w:numId="21" w16cid:durableId="704909564">
    <w:abstractNumId w:val="25"/>
  </w:num>
  <w:num w:numId="22" w16cid:durableId="1873569319">
    <w:abstractNumId w:val="15"/>
  </w:num>
  <w:num w:numId="23" w16cid:durableId="645285531">
    <w:abstractNumId w:val="28"/>
  </w:num>
  <w:num w:numId="24" w16cid:durableId="309021149">
    <w:abstractNumId w:val="33"/>
  </w:num>
  <w:num w:numId="25" w16cid:durableId="548420703">
    <w:abstractNumId w:val="16"/>
  </w:num>
  <w:num w:numId="26" w16cid:durableId="1275018345">
    <w:abstractNumId w:val="30"/>
  </w:num>
  <w:num w:numId="27" w16cid:durableId="1031026860">
    <w:abstractNumId w:val="13"/>
  </w:num>
  <w:num w:numId="28" w16cid:durableId="677119007">
    <w:abstractNumId w:val="20"/>
  </w:num>
  <w:num w:numId="29" w16cid:durableId="979532353">
    <w:abstractNumId w:val="14"/>
  </w:num>
  <w:num w:numId="30" w16cid:durableId="725840106">
    <w:abstractNumId w:val="3"/>
  </w:num>
  <w:num w:numId="31" w16cid:durableId="1211308504">
    <w:abstractNumId w:val="2"/>
  </w:num>
  <w:num w:numId="32" w16cid:durableId="779032181">
    <w:abstractNumId w:val="19"/>
  </w:num>
  <w:num w:numId="33" w16cid:durableId="2007635903">
    <w:abstractNumId w:val="19"/>
    <w:lvlOverride w:ilvl="0">
      <w:startOverride w:val="1"/>
    </w:lvlOverride>
    <w:lvlOverride w:ilvl="1"/>
    <w:lvlOverride w:ilvl="2"/>
    <w:lvlOverride w:ilvl="3"/>
    <w:lvlOverride w:ilvl="4"/>
    <w:lvlOverride w:ilvl="5"/>
    <w:lvlOverride w:ilvl="6"/>
    <w:lvlOverride w:ilvl="7"/>
    <w:lvlOverride w:ilvl="8"/>
  </w:num>
  <w:num w:numId="34" w16cid:durableId="1656450488">
    <w:abstractNumId w:val="36"/>
  </w:num>
  <w:num w:numId="35" w16cid:durableId="1551728308">
    <w:abstractNumId w:val="0"/>
  </w:num>
  <w:num w:numId="36" w16cid:durableId="723916982">
    <w:abstractNumId w:val="1"/>
  </w:num>
  <w:num w:numId="37" w16cid:durableId="1041789106">
    <w:abstractNumId w:val="4"/>
  </w:num>
  <w:num w:numId="38" w16cid:durableId="14880154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6144">
    <w:abstractNumId w:val="2"/>
  </w:num>
  <w:num w:numId="40" w16cid:durableId="1100839005">
    <w:abstractNumId w:val="29"/>
  </w:num>
  <w:num w:numId="41" w16cid:durableId="136798059">
    <w:abstractNumId w:val="21"/>
  </w:num>
  <w:num w:numId="42" w16cid:durableId="1369993340">
    <w:abstractNumId w:val="10"/>
  </w:num>
  <w:num w:numId="43" w16cid:durableId="20280954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291A"/>
    <w:rsid w:val="00004584"/>
    <w:rsid w:val="000101B9"/>
    <w:rsid w:val="00015C13"/>
    <w:rsid w:val="00030019"/>
    <w:rsid w:val="00032A9D"/>
    <w:rsid w:val="00037CC4"/>
    <w:rsid w:val="000401D2"/>
    <w:rsid w:val="00054F5F"/>
    <w:rsid w:val="00056E65"/>
    <w:rsid w:val="000570FB"/>
    <w:rsid w:val="000601D3"/>
    <w:rsid w:val="00080E06"/>
    <w:rsid w:val="00096A71"/>
    <w:rsid w:val="000974FA"/>
    <w:rsid w:val="00097D79"/>
    <w:rsid w:val="000A02BC"/>
    <w:rsid w:val="000A1440"/>
    <w:rsid w:val="000A75E6"/>
    <w:rsid w:val="000B0B7F"/>
    <w:rsid w:val="000B10AB"/>
    <w:rsid w:val="000B4A58"/>
    <w:rsid w:val="000C0145"/>
    <w:rsid w:val="000C1FDD"/>
    <w:rsid w:val="000C3022"/>
    <w:rsid w:val="000C75D1"/>
    <w:rsid w:val="000C7B99"/>
    <w:rsid w:val="000D0509"/>
    <w:rsid w:val="000E17EA"/>
    <w:rsid w:val="000E2943"/>
    <w:rsid w:val="000E41E7"/>
    <w:rsid w:val="000F1FD0"/>
    <w:rsid w:val="000F40D0"/>
    <w:rsid w:val="00105CE3"/>
    <w:rsid w:val="00106961"/>
    <w:rsid w:val="00107F48"/>
    <w:rsid w:val="0011030E"/>
    <w:rsid w:val="00132C0B"/>
    <w:rsid w:val="00136C6C"/>
    <w:rsid w:val="00137071"/>
    <w:rsid w:val="00150095"/>
    <w:rsid w:val="00152C77"/>
    <w:rsid w:val="001556D1"/>
    <w:rsid w:val="00157D6D"/>
    <w:rsid w:val="0016211E"/>
    <w:rsid w:val="00162AB2"/>
    <w:rsid w:val="0016312A"/>
    <w:rsid w:val="00166E0F"/>
    <w:rsid w:val="00174947"/>
    <w:rsid w:val="00180762"/>
    <w:rsid w:val="00181352"/>
    <w:rsid w:val="00187B98"/>
    <w:rsid w:val="001945A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3B3"/>
    <w:rsid w:val="002357F5"/>
    <w:rsid w:val="002363E9"/>
    <w:rsid w:val="0023788F"/>
    <w:rsid w:val="002467AD"/>
    <w:rsid w:val="00261BED"/>
    <w:rsid w:val="00262289"/>
    <w:rsid w:val="00262C62"/>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5145"/>
    <w:rsid w:val="002D7EDA"/>
    <w:rsid w:val="002E0013"/>
    <w:rsid w:val="002E3601"/>
    <w:rsid w:val="002E4A9B"/>
    <w:rsid w:val="002F21D0"/>
    <w:rsid w:val="002F73E0"/>
    <w:rsid w:val="00301D02"/>
    <w:rsid w:val="00303C82"/>
    <w:rsid w:val="00305674"/>
    <w:rsid w:val="00325386"/>
    <w:rsid w:val="00330FCF"/>
    <w:rsid w:val="003315BF"/>
    <w:rsid w:val="003334DB"/>
    <w:rsid w:val="00336BF5"/>
    <w:rsid w:val="00340E19"/>
    <w:rsid w:val="00341CDF"/>
    <w:rsid w:val="00341D4D"/>
    <w:rsid w:val="00341DAF"/>
    <w:rsid w:val="00345EF7"/>
    <w:rsid w:val="003524EA"/>
    <w:rsid w:val="00353DB3"/>
    <w:rsid w:val="00361D0F"/>
    <w:rsid w:val="00375CC2"/>
    <w:rsid w:val="00380A17"/>
    <w:rsid w:val="003950BE"/>
    <w:rsid w:val="00397BEA"/>
    <w:rsid w:val="003A28EC"/>
    <w:rsid w:val="003A3002"/>
    <w:rsid w:val="003A61EC"/>
    <w:rsid w:val="003A788A"/>
    <w:rsid w:val="003B2BFC"/>
    <w:rsid w:val="003B2EE3"/>
    <w:rsid w:val="003C3BD1"/>
    <w:rsid w:val="003D7E9B"/>
    <w:rsid w:val="003E1D0C"/>
    <w:rsid w:val="003E292E"/>
    <w:rsid w:val="003E49FB"/>
    <w:rsid w:val="003E5568"/>
    <w:rsid w:val="003E5BA1"/>
    <w:rsid w:val="003E6B1D"/>
    <w:rsid w:val="003F0D3E"/>
    <w:rsid w:val="003F173F"/>
    <w:rsid w:val="003F21D1"/>
    <w:rsid w:val="003F40AE"/>
    <w:rsid w:val="00401489"/>
    <w:rsid w:val="004033F1"/>
    <w:rsid w:val="00404BD9"/>
    <w:rsid w:val="00407BBD"/>
    <w:rsid w:val="00413878"/>
    <w:rsid w:val="00415788"/>
    <w:rsid w:val="00425F34"/>
    <w:rsid w:val="00431D98"/>
    <w:rsid w:val="00433F73"/>
    <w:rsid w:val="004365DC"/>
    <w:rsid w:val="00437CDA"/>
    <w:rsid w:val="00450DFC"/>
    <w:rsid w:val="00451B00"/>
    <w:rsid w:val="00453A6B"/>
    <w:rsid w:val="00457E2C"/>
    <w:rsid w:val="004628D3"/>
    <w:rsid w:val="00462F15"/>
    <w:rsid w:val="00464174"/>
    <w:rsid w:val="00466E0F"/>
    <w:rsid w:val="00467CEE"/>
    <w:rsid w:val="0047136D"/>
    <w:rsid w:val="004744CA"/>
    <w:rsid w:val="00474F88"/>
    <w:rsid w:val="00476C8C"/>
    <w:rsid w:val="004814F8"/>
    <w:rsid w:val="00484308"/>
    <w:rsid w:val="00492CDF"/>
    <w:rsid w:val="00493375"/>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1891"/>
    <w:rsid w:val="00524446"/>
    <w:rsid w:val="00526A03"/>
    <w:rsid w:val="005336D7"/>
    <w:rsid w:val="00536232"/>
    <w:rsid w:val="00537D2A"/>
    <w:rsid w:val="00547DC3"/>
    <w:rsid w:val="0055719F"/>
    <w:rsid w:val="00562E7B"/>
    <w:rsid w:val="00564E6C"/>
    <w:rsid w:val="0057217C"/>
    <w:rsid w:val="00584E3F"/>
    <w:rsid w:val="005856AA"/>
    <w:rsid w:val="00585F78"/>
    <w:rsid w:val="00595358"/>
    <w:rsid w:val="005A0897"/>
    <w:rsid w:val="005A5332"/>
    <w:rsid w:val="005A5EC9"/>
    <w:rsid w:val="005A631D"/>
    <w:rsid w:val="005B457A"/>
    <w:rsid w:val="005C39AE"/>
    <w:rsid w:val="005C459F"/>
    <w:rsid w:val="005C48B6"/>
    <w:rsid w:val="005C522E"/>
    <w:rsid w:val="005C7A1F"/>
    <w:rsid w:val="005D1750"/>
    <w:rsid w:val="005E2054"/>
    <w:rsid w:val="005F2648"/>
    <w:rsid w:val="005F3C76"/>
    <w:rsid w:val="005F4B72"/>
    <w:rsid w:val="00601D79"/>
    <w:rsid w:val="00602554"/>
    <w:rsid w:val="00607D06"/>
    <w:rsid w:val="00610C33"/>
    <w:rsid w:val="00610D3A"/>
    <w:rsid w:val="00612B2C"/>
    <w:rsid w:val="0061315B"/>
    <w:rsid w:val="0062630B"/>
    <w:rsid w:val="006308D6"/>
    <w:rsid w:val="00631E81"/>
    <w:rsid w:val="00640B06"/>
    <w:rsid w:val="0064668D"/>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D531D"/>
    <w:rsid w:val="006D75A9"/>
    <w:rsid w:val="006E2700"/>
    <w:rsid w:val="006E5AE2"/>
    <w:rsid w:val="006F19C9"/>
    <w:rsid w:val="006F2C57"/>
    <w:rsid w:val="006F42C1"/>
    <w:rsid w:val="006F67C0"/>
    <w:rsid w:val="006F7B65"/>
    <w:rsid w:val="00700248"/>
    <w:rsid w:val="007011CD"/>
    <w:rsid w:val="00712F9D"/>
    <w:rsid w:val="00713D70"/>
    <w:rsid w:val="007146AE"/>
    <w:rsid w:val="00716A94"/>
    <w:rsid w:val="00733A64"/>
    <w:rsid w:val="00741D7B"/>
    <w:rsid w:val="007519CF"/>
    <w:rsid w:val="0076483D"/>
    <w:rsid w:val="00766D2C"/>
    <w:rsid w:val="0076723E"/>
    <w:rsid w:val="00773A42"/>
    <w:rsid w:val="007752D6"/>
    <w:rsid w:val="00780F36"/>
    <w:rsid w:val="00783CE5"/>
    <w:rsid w:val="00790B9A"/>
    <w:rsid w:val="0079337F"/>
    <w:rsid w:val="00795D7E"/>
    <w:rsid w:val="00797BAD"/>
    <w:rsid w:val="007A54F3"/>
    <w:rsid w:val="007B29C1"/>
    <w:rsid w:val="007B3D32"/>
    <w:rsid w:val="007C4AAD"/>
    <w:rsid w:val="007C6427"/>
    <w:rsid w:val="007C65C4"/>
    <w:rsid w:val="007D0B5F"/>
    <w:rsid w:val="007E5C9F"/>
    <w:rsid w:val="007E6EC5"/>
    <w:rsid w:val="007F7CBE"/>
    <w:rsid w:val="00801D24"/>
    <w:rsid w:val="00805B9B"/>
    <w:rsid w:val="00807C8A"/>
    <w:rsid w:val="008114D1"/>
    <w:rsid w:val="008246F0"/>
    <w:rsid w:val="008331D6"/>
    <w:rsid w:val="00835D80"/>
    <w:rsid w:val="008460F9"/>
    <w:rsid w:val="008502A1"/>
    <w:rsid w:val="00857B4D"/>
    <w:rsid w:val="00857E66"/>
    <w:rsid w:val="00861E45"/>
    <w:rsid w:val="00863A19"/>
    <w:rsid w:val="00863C27"/>
    <w:rsid w:val="008641A4"/>
    <w:rsid w:val="0086584B"/>
    <w:rsid w:val="00865A27"/>
    <w:rsid w:val="0087087C"/>
    <w:rsid w:val="00877B91"/>
    <w:rsid w:val="00883AFC"/>
    <w:rsid w:val="00883CAA"/>
    <w:rsid w:val="00885D41"/>
    <w:rsid w:val="0088623A"/>
    <w:rsid w:val="00891812"/>
    <w:rsid w:val="00891C60"/>
    <w:rsid w:val="00893FA8"/>
    <w:rsid w:val="00896739"/>
    <w:rsid w:val="008A1909"/>
    <w:rsid w:val="008A2218"/>
    <w:rsid w:val="008A2FA0"/>
    <w:rsid w:val="008A7C12"/>
    <w:rsid w:val="008B1380"/>
    <w:rsid w:val="008B5E7F"/>
    <w:rsid w:val="008B649D"/>
    <w:rsid w:val="008C7CD8"/>
    <w:rsid w:val="008D1AA4"/>
    <w:rsid w:val="008D50A5"/>
    <w:rsid w:val="008D7A02"/>
    <w:rsid w:val="008E2C77"/>
    <w:rsid w:val="008F0B03"/>
    <w:rsid w:val="008F20F7"/>
    <w:rsid w:val="008F51D2"/>
    <w:rsid w:val="008F6ABA"/>
    <w:rsid w:val="00905012"/>
    <w:rsid w:val="009073AB"/>
    <w:rsid w:val="009216CD"/>
    <w:rsid w:val="00925A31"/>
    <w:rsid w:val="00931381"/>
    <w:rsid w:val="00936A7C"/>
    <w:rsid w:val="0094272F"/>
    <w:rsid w:val="00945C1B"/>
    <w:rsid w:val="00945F0A"/>
    <w:rsid w:val="009508CF"/>
    <w:rsid w:val="0095762C"/>
    <w:rsid w:val="00960B20"/>
    <w:rsid w:val="00962107"/>
    <w:rsid w:val="00965A1F"/>
    <w:rsid w:val="00966598"/>
    <w:rsid w:val="0097074D"/>
    <w:rsid w:val="00972B3F"/>
    <w:rsid w:val="009918BC"/>
    <w:rsid w:val="009B2AD1"/>
    <w:rsid w:val="009C4511"/>
    <w:rsid w:val="009C4AB0"/>
    <w:rsid w:val="009C50B6"/>
    <w:rsid w:val="009F458E"/>
    <w:rsid w:val="009F4F28"/>
    <w:rsid w:val="009F6231"/>
    <w:rsid w:val="009F7E64"/>
    <w:rsid w:val="00A05095"/>
    <w:rsid w:val="00A124C5"/>
    <w:rsid w:val="00A2335F"/>
    <w:rsid w:val="00A269A0"/>
    <w:rsid w:val="00A30B7D"/>
    <w:rsid w:val="00A310F8"/>
    <w:rsid w:val="00A35028"/>
    <w:rsid w:val="00A41BAA"/>
    <w:rsid w:val="00A45E23"/>
    <w:rsid w:val="00A51592"/>
    <w:rsid w:val="00A57B18"/>
    <w:rsid w:val="00A63C98"/>
    <w:rsid w:val="00A77F9B"/>
    <w:rsid w:val="00A821C6"/>
    <w:rsid w:val="00A943BA"/>
    <w:rsid w:val="00AA2BFB"/>
    <w:rsid w:val="00AA3D12"/>
    <w:rsid w:val="00AA425A"/>
    <w:rsid w:val="00AA5399"/>
    <w:rsid w:val="00AC48D8"/>
    <w:rsid w:val="00AD4C38"/>
    <w:rsid w:val="00AE4DF1"/>
    <w:rsid w:val="00AF3E73"/>
    <w:rsid w:val="00B02F7E"/>
    <w:rsid w:val="00B10089"/>
    <w:rsid w:val="00B167DD"/>
    <w:rsid w:val="00B24D8E"/>
    <w:rsid w:val="00B378CE"/>
    <w:rsid w:val="00B51EC1"/>
    <w:rsid w:val="00B52F8D"/>
    <w:rsid w:val="00B54C41"/>
    <w:rsid w:val="00B54DD9"/>
    <w:rsid w:val="00B55143"/>
    <w:rsid w:val="00B56CE5"/>
    <w:rsid w:val="00B63E4C"/>
    <w:rsid w:val="00B71B7D"/>
    <w:rsid w:val="00B724DD"/>
    <w:rsid w:val="00B73F5B"/>
    <w:rsid w:val="00B753AC"/>
    <w:rsid w:val="00B80D3A"/>
    <w:rsid w:val="00B82E77"/>
    <w:rsid w:val="00B87903"/>
    <w:rsid w:val="00B904E1"/>
    <w:rsid w:val="00B971EE"/>
    <w:rsid w:val="00BA06D4"/>
    <w:rsid w:val="00BA1CDC"/>
    <w:rsid w:val="00BB411B"/>
    <w:rsid w:val="00BC2E1A"/>
    <w:rsid w:val="00BC4687"/>
    <w:rsid w:val="00BD5F32"/>
    <w:rsid w:val="00BE31D6"/>
    <w:rsid w:val="00BF3961"/>
    <w:rsid w:val="00BF51B0"/>
    <w:rsid w:val="00C03023"/>
    <w:rsid w:val="00C04BD6"/>
    <w:rsid w:val="00C06634"/>
    <w:rsid w:val="00C071DB"/>
    <w:rsid w:val="00C14F2B"/>
    <w:rsid w:val="00C15897"/>
    <w:rsid w:val="00C23891"/>
    <w:rsid w:val="00C40CDA"/>
    <w:rsid w:val="00C41867"/>
    <w:rsid w:val="00C430C5"/>
    <w:rsid w:val="00C504E0"/>
    <w:rsid w:val="00C50CBD"/>
    <w:rsid w:val="00C53D05"/>
    <w:rsid w:val="00C5671E"/>
    <w:rsid w:val="00C56EE9"/>
    <w:rsid w:val="00C60A7C"/>
    <w:rsid w:val="00C62427"/>
    <w:rsid w:val="00C66DFF"/>
    <w:rsid w:val="00C70B19"/>
    <w:rsid w:val="00C732C7"/>
    <w:rsid w:val="00C808BF"/>
    <w:rsid w:val="00C82995"/>
    <w:rsid w:val="00C872A3"/>
    <w:rsid w:val="00C9256D"/>
    <w:rsid w:val="00C93292"/>
    <w:rsid w:val="00CA4AC1"/>
    <w:rsid w:val="00CB159F"/>
    <w:rsid w:val="00CB181A"/>
    <w:rsid w:val="00CB675E"/>
    <w:rsid w:val="00CD0B71"/>
    <w:rsid w:val="00CE17C5"/>
    <w:rsid w:val="00CE20DD"/>
    <w:rsid w:val="00CE401A"/>
    <w:rsid w:val="00CE6014"/>
    <w:rsid w:val="00CE6232"/>
    <w:rsid w:val="00D01003"/>
    <w:rsid w:val="00D05C4E"/>
    <w:rsid w:val="00D07064"/>
    <w:rsid w:val="00D10373"/>
    <w:rsid w:val="00D10CBF"/>
    <w:rsid w:val="00D15755"/>
    <w:rsid w:val="00D21488"/>
    <w:rsid w:val="00D256FC"/>
    <w:rsid w:val="00D263EE"/>
    <w:rsid w:val="00D44D10"/>
    <w:rsid w:val="00D4677C"/>
    <w:rsid w:val="00D51F20"/>
    <w:rsid w:val="00D64AAF"/>
    <w:rsid w:val="00D65247"/>
    <w:rsid w:val="00D66920"/>
    <w:rsid w:val="00D7347E"/>
    <w:rsid w:val="00D73D7D"/>
    <w:rsid w:val="00D83A4D"/>
    <w:rsid w:val="00D84318"/>
    <w:rsid w:val="00D847E7"/>
    <w:rsid w:val="00D85EAC"/>
    <w:rsid w:val="00D9358F"/>
    <w:rsid w:val="00DA1839"/>
    <w:rsid w:val="00DA5199"/>
    <w:rsid w:val="00DA6746"/>
    <w:rsid w:val="00DB0AC8"/>
    <w:rsid w:val="00DB4A4D"/>
    <w:rsid w:val="00DB4C8E"/>
    <w:rsid w:val="00DB5A64"/>
    <w:rsid w:val="00DB663C"/>
    <w:rsid w:val="00DB7F15"/>
    <w:rsid w:val="00DC396F"/>
    <w:rsid w:val="00DC7A8F"/>
    <w:rsid w:val="00DD0679"/>
    <w:rsid w:val="00DD1812"/>
    <w:rsid w:val="00DD1AB0"/>
    <w:rsid w:val="00DD4C3D"/>
    <w:rsid w:val="00DD7073"/>
    <w:rsid w:val="00DE2E1C"/>
    <w:rsid w:val="00DF4ACF"/>
    <w:rsid w:val="00E03337"/>
    <w:rsid w:val="00E04879"/>
    <w:rsid w:val="00E05CA1"/>
    <w:rsid w:val="00E05F61"/>
    <w:rsid w:val="00E1467E"/>
    <w:rsid w:val="00E169FF"/>
    <w:rsid w:val="00E22452"/>
    <w:rsid w:val="00E22B4A"/>
    <w:rsid w:val="00E26A7B"/>
    <w:rsid w:val="00E27D76"/>
    <w:rsid w:val="00E37403"/>
    <w:rsid w:val="00E407D9"/>
    <w:rsid w:val="00E42BE1"/>
    <w:rsid w:val="00E44ABD"/>
    <w:rsid w:val="00E5029D"/>
    <w:rsid w:val="00E51275"/>
    <w:rsid w:val="00E51B49"/>
    <w:rsid w:val="00E52490"/>
    <w:rsid w:val="00E566BD"/>
    <w:rsid w:val="00E611A8"/>
    <w:rsid w:val="00E70C46"/>
    <w:rsid w:val="00E724F6"/>
    <w:rsid w:val="00E76165"/>
    <w:rsid w:val="00E776C0"/>
    <w:rsid w:val="00E80D58"/>
    <w:rsid w:val="00E909E8"/>
    <w:rsid w:val="00E91287"/>
    <w:rsid w:val="00E9203C"/>
    <w:rsid w:val="00E954A9"/>
    <w:rsid w:val="00E95F43"/>
    <w:rsid w:val="00EB3458"/>
    <w:rsid w:val="00EB48CB"/>
    <w:rsid w:val="00EB59E8"/>
    <w:rsid w:val="00EB5D3C"/>
    <w:rsid w:val="00EB6DC9"/>
    <w:rsid w:val="00EC0029"/>
    <w:rsid w:val="00EC11E2"/>
    <w:rsid w:val="00EC12C6"/>
    <w:rsid w:val="00ED29F2"/>
    <w:rsid w:val="00ED4E75"/>
    <w:rsid w:val="00EE17BC"/>
    <w:rsid w:val="00EE32EA"/>
    <w:rsid w:val="00EF6B80"/>
    <w:rsid w:val="00F0684E"/>
    <w:rsid w:val="00F07284"/>
    <w:rsid w:val="00F07F99"/>
    <w:rsid w:val="00F14C89"/>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66002"/>
    <w:rsid w:val="00F70FC9"/>
    <w:rsid w:val="00F71AC5"/>
    <w:rsid w:val="00F77CAE"/>
    <w:rsid w:val="00F84894"/>
    <w:rsid w:val="00F86526"/>
    <w:rsid w:val="00F86CD4"/>
    <w:rsid w:val="00F935AF"/>
    <w:rsid w:val="00FA10C5"/>
    <w:rsid w:val="00FA4FEB"/>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218782414">
      <w:bodyDiv w:val="1"/>
      <w:marLeft w:val="0"/>
      <w:marRight w:val="0"/>
      <w:marTop w:val="0"/>
      <w:marBottom w:val="0"/>
      <w:divBdr>
        <w:top w:val="none" w:sz="0" w:space="0" w:color="auto"/>
        <w:left w:val="none" w:sz="0" w:space="0" w:color="auto"/>
        <w:bottom w:val="none" w:sz="0" w:space="0" w:color="auto"/>
        <w:right w:val="none" w:sz="0" w:space="0" w:color="auto"/>
      </w:divBdr>
    </w:div>
    <w:div w:id="1255163546">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 w:id="18990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10809538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C74-83B0-4E46-BF9E-75F2235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Susan Wordal</cp:lastModifiedBy>
  <cp:revision>2</cp:revision>
  <cp:lastPrinted>2022-07-05T15:15:00Z</cp:lastPrinted>
  <dcterms:created xsi:type="dcterms:W3CDTF">2022-08-05T19:59:00Z</dcterms:created>
  <dcterms:modified xsi:type="dcterms:W3CDTF">2022-08-05T19:59:00Z</dcterms:modified>
</cp:coreProperties>
</file>