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Agenda </w:t>
      </w:r>
    </w:p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City of White Sulphur Springs, Montana</w:t>
      </w:r>
    </w:p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bookmarkStart w:id="1" w:name="_heading=h.1fob9te" w:colFirst="0" w:colLast="0"/>
      <w:bookmarkEnd w:id="1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Parks Advisory Committee Work Session</w:t>
      </w:r>
    </w:p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April 13, 2022 - 4:30 p.m.  </w:t>
      </w:r>
    </w:p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</w:rPr>
      </w:pPr>
      <w:bookmarkStart w:id="2" w:name="_heading=h.p8jfkivg5k7" w:colFirst="0" w:colLast="0"/>
      <w:bookmarkEnd w:id="2"/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Community Room, Meagher County/City Lib</w:t>
      </w:r>
      <w:r>
        <w:rPr>
          <w:rFonts w:ascii="Palatino Linotype" w:eastAsia="Palatino Linotype" w:hAnsi="Palatino Linotype" w:cs="Palatino Linotype"/>
          <w:b/>
          <w:smallCaps/>
        </w:rPr>
        <w:t>rary*</w:t>
      </w:r>
    </w:p>
    <w:p w:rsidR="00077621" w:rsidRDefault="0016012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</w:rPr>
      </w:pPr>
      <w:r>
        <w:rPr>
          <w:rFonts w:ascii="Palatino Linotype" w:eastAsia="Palatino Linotype" w:hAnsi="Palatino Linotype" w:cs="Palatino Linotype"/>
          <w:highlight w:val="white"/>
        </w:rPr>
        <w:t>205 SW Garfield, White Sulphur Springs, Montana</w:t>
      </w:r>
    </w:p>
    <w:p w:rsidR="00077621" w:rsidRDefault="00077621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</w:p>
    <w:p w:rsidR="00077621" w:rsidRDefault="00160125">
      <w:pPr>
        <w:spacing w:after="0" w:line="240" w:lineRule="auto"/>
        <w:jc w:val="center"/>
        <w:rPr>
          <w:rFonts w:ascii="Cambria" w:eastAsia="Cambria" w:hAnsi="Cambria" w:cs="Cambria"/>
          <w:color w:val="0000CC"/>
          <w:sz w:val="21"/>
          <w:szCs w:val="21"/>
        </w:rPr>
      </w:pPr>
      <w:r>
        <w:rPr>
          <w:rFonts w:ascii="Cambria" w:eastAsia="Cambria" w:hAnsi="Cambria" w:cs="Cambria"/>
          <w:color w:val="0000CC"/>
          <w:sz w:val="21"/>
          <w:szCs w:val="21"/>
        </w:rPr>
        <w:t>No Zoom meeting option will be offered for this meeting.</w:t>
      </w:r>
    </w:p>
    <w:p w:rsidR="00077621" w:rsidRDefault="00077621">
      <w:pPr>
        <w:spacing w:after="0" w:line="240" w:lineRule="auto"/>
        <w:rPr>
          <w:rFonts w:ascii="Cambria" w:eastAsia="Cambria" w:hAnsi="Cambria" w:cs="Cambria"/>
          <w:color w:val="0000CC"/>
          <w:sz w:val="21"/>
          <w:szCs w:val="21"/>
        </w:rPr>
      </w:pPr>
    </w:p>
    <w:p w:rsidR="00077621" w:rsidRDefault="00160125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** Meetings are open to the public; any community member is welcome to attend.</w:t>
      </w:r>
    </w:p>
    <w:p w:rsidR="00077621" w:rsidRDefault="00077621">
      <w:pPr>
        <w:spacing w:after="0" w:line="240" w:lineRule="auto"/>
        <w:jc w:val="center"/>
        <w:rPr>
          <w:rFonts w:ascii="Cambria" w:eastAsia="Cambria" w:hAnsi="Cambria" w:cs="Cambria"/>
          <w:b/>
          <w:smallCaps/>
          <w:color w:val="0000CC"/>
          <w:sz w:val="24"/>
          <w:szCs w:val="24"/>
          <w:highlight w:val="yellow"/>
        </w:rPr>
      </w:pPr>
    </w:p>
    <w:tbl>
      <w:tblPr>
        <w:tblStyle w:val="ac"/>
        <w:tblW w:w="10065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8355"/>
      </w:tblGrid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Call to Order</w:t>
            </w:r>
          </w:p>
        </w:tc>
      </w:tr>
      <w:tr w:rsidR="00077621">
        <w:trPr>
          <w:trHeight w:val="300"/>
        </w:trPr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Consideration and Approval of Minutes of 3/30/22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– 4:40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3" w:name="_heading=h.4p33fyyxv0bd" w:colFirst="0" w:colLast="0"/>
            <w:bookmarkEnd w:id="3"/>
            <w:r>
              <w:rPr>
                <w:rFonts w:ascii="Cambria" w:eastAsia="Cambria" w:hAnsi="Cambria" w:cs="Cambria"/>
              </w:rPr>
              <w:t xml:space="preserve">Committee Member Reports on compiled Action Items in the meeting folder. </w:t>
            </w:r>
          </w:p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4" w:name="_heading=h.c9bkiymmpa5b" w:colFirst="0" w:colLast="0"/>
            <w:bookmarkEnd w:id="4"/>
            <w:r>
              <w:rPr>
                <w:rFonts w:ascii="Cambria" w:eastAsia="Cambria" w:hAnsi="Cambria" w:cs="Cambria"/>
              </w:rPr>
              <w:t>Report on Fatal Flaw Review with C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</w:rPr>
              <w:t>y employee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4:40 p.m-4:45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Status of Filling 1 Committee Vacancy</w:t>
            </w:r>
          </w:p>
          <w:p w:rsidR="00077621" w:rsidRDefault="0016012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CORR meeting: Schedule 4-6pm on April 21st. Senior Center. Next meeting update. 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4:45-4:50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 on anything on the agenda, or not on the agenda but within the Committee’s purview.  Members should submit comments received from the public.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>:50 – 5:00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McStravick Park Project - Project Status Update – Project tracking  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5:00 - 5:10 pm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Final Approval of verbiage and recommend rules, to submit for City Council approval including but may not be limited to:</w:t>
            </w:r>
          </w:p>
          <w:p w:rsidR="00077621" w:rsidRDefault="0016012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McStravick Court Rules</w:t>
            </w:r>
          </w:p>
          <w:p w:rsidR="00077621" w:rsidRDefault="0016012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Pump Track</w:t>
            </w:r>
          </w:p>
          <w:p w:rsidR="00077621" w:rsidRDefault="0016012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Adopt-a-Spot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5:10 – 5:30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Developed Parks/Fall Zone/ADA Compliance.  </w:t>
            </w:r>
          </w:p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Developing a Plan and Scope of Work, Targeting Funding Sources.</w:t>
            </w:r>
          </w:p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Possible motion to request the use of available funds for Bair Park fall zones. </w:t>
            </w:r>
          </w:p>
        </w:tc>
      </w:tr>
      <w:tr w:rsidR="00077621">
        <w:tc>
          <w:tcPr>
            <w:tcW w:w="1710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  p.m.</w:t>
            </w:r>
          </w:p>
        </w:tc>
        <w:tc>
          <w:tcPr>
            <w:tcW w:w="8355" w:type="dxa"/>
            <w:shd w:val="clear" w:color="auto" w:fill="FFFFFF"/>
            <w:vAlign w:val="center"/>
          </w:tcPr>
          <w:p w:rsidR="00077621" w:rsidRDefault="0016012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Next Meeting Date/Time/Location/Adjourn.</w:t>
            </w:r>
          </w:p>
        </w:tc>
      </w:tr>
    </w:tbl>
    <w:p w:rsidR="00077621" w:rsidRDefault="00077621">
      <w:pPr>
        <w:spacing w:after="0"/>
      </w:pPr>
    </w:p>
    <w:p w:rsidR="00077621" w:rsidRDefault="00160125">
      <w:pPr>
        <w:spacing w:after="0"/>
        <w:ind w:hanging="450"/>
        <w:rPr>
          <w:rFonts w:ascii="Palatino Linotype" w:eastAsia="Palatino Linotype" w:hAnsi="Palatino Linotype" w:cs="Palatino Linotype"/>
          <w:highlight w:val="white"/>
        </w:rPr>
      </w:pPr>
      <w:bookmarkStart w:id="5" w:name="_heading=h.30j0zll" w:colFirst="0" w:colLast="0"/>
      <w:bookmarkEnd w:id="5"/>
      <w:r>
        <w:t>*</w:t>
      </w:r>
      <w:r>
        <w:tab/>
      </w:r>
      <w:r>
        <w:rPr>
          <w:rFonts w:ascii="Palatino Linotype" w:eastAsia="Palatino Linotype" w:hAnsi="Palatino Linotype" w:cs="Palatino Linotype"/>
        </w:rPr>
        <w:t>If the Library is not open, the C</w:t>
      </w:r>
      <w:bookmarkStart w:id="6" w:name="_GoBack"/>
      <w:bookmarkEnd w:id="6"/>
      <w:r>
        <w:rPr>
          <w:rFonts w:ascii="Palatino Linotype" w:eastAsia="Palatino Linotype" w:hAnsi="Palatino Linotype" w:cs="Palatino Linotype"/>
        </w:rPr>
        <w:t xml:space="preserve">ommittee will meet at the Yoked Parish, 411 E. Jefferson </w:t>
      </w:r>
      <w:r>
        <w:rPr>
          <w:rFonts w:ascii="Palatino Linotype" w:eastAsia="Palatino Linotype" w:hAnsi="Palatino Linotype" w:cs="Palatino Linotype"/>
          <w:highlight w:val="white"/>
        </w:rPr>
        <w:t>White Sulphur Springs, Montana. As of April 8th, the Library will be open and the Community Room is reserved.</w:t>
      </w:r>
    </w:p>
    <w:sectPr w:rsidR="000776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E82"/>
    <w:multiLevelType w:val="multilevel"/>
    <w:tmpl w:val="F49E0C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D949F0"/>
    <w:multiLevelType w:val="multilevel"/>
    <w:tmpl w:val="8764A2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1"/>
    <w:rsid w:val="00077621"/>
    <w:rsid w:val="001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69D35-D42D-4055-9E0E-60F3DE2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Xn4Rqx9NU5jcVGRMiakMNGh+g==">AMUW2mU1oaUS22PQWsQ/psRzasdbG0Xf0rYQvvGy78H0KW8uAr1j0OgOyLu7D5i0rMLX2fGl9zvKL54KyUj7NDBX9mNQ484k+BqhfHvHNwnKfDmBll9XHaB/dVtgP2StFg8jHSbxCf8ZcB4uxazlJhOneEhbi7ec/d+y5e23+m/J0WvSBSSWMxj3CFYvjlEBC9Gms2sXhevZTMKI7DjoMsmXvp//21TOhw==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Pattie</cp:lastModifiedBy>
  <cp:revision>2</cp:revision>
  <dcterms:created xsi:type="dcterms:W3CDTF">2021-11-08T22:32:00Z</dcterms:created>
  <dcterms:modified xsi:type="dcterms:W3CDTF">2022-04-12T16:48:00Z</dcterms:modified>
</cp:coreProperties>
</file>